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9D" w:rsidRPr="004852D6" w:rsidRDefault="00FB4A9D">
      <w:pPr>
        <w:spacing w:before="10"/>
        <w:rPr>
          <w:rFonts w:ascii="Times New Roman" w:eastAsia="Times New Roman" w:hAnsi="Times New Roman" w:cs="Times New Roman"/>
          <w:sz w:val="16"/>
          <w:szCs w:val="16"/>
          <w:lang w:val="it-IT"/>
        </w:rPr>
      </w:pPr>
    </w:p>
    <w:p w:rsidR="00FB4A9D" w:rsidRPr="00F23395" w:rsidRDefault="008A510E">
      <w:pPr>
        <w:pStyle w:val="Corpotesto"/>
        <w:spacing w:before="69" w:line="239" w:lineRule="auto"/>
        <w:ind w:right="203"/>
        <w:jc w:val="both"/>
        <w:rPr>
          <w:spacing w:val="-3"/>
          <w:w w:val="90"/>
          <w:lang w:val="it-IT"/>
        </w:rPr>
      </w:pPr>
      <w:r w:rsidRPr="00F23395">
        <w:rPr>
          <w:spacing w:val="-3"/>
          <w:w w:val="90"/>
          <w:lang w:val="it-IT"/>
        </w:rPr>
        <w:t xml:space="preserve">Il Distributore si impegna, anche tramite terzi ed in relazione agli impianti per i quali è concessionario del servizio di distribuzione del gas naturale e di gas diversi dal gas naturale, a fornire le prestazioni ed i servizi di seguito meglio individuati (qui di seguito denominati congiuntamente le “Attività”), facendo richiamo per le descrizioni analitiche ed i corrispettivi a quanto previsto nelle “Convenzioni comunali” di affidamento del servizio di distribuzione del gas e, </w:t>
      </w:r>
      <w:r w:rsidRPr="00F23395">
        <w:rPr>
          <w:spacing w:val="-3"/>
          <w:w w:val="90"/>
          <w:u w:val="single"/>
          <w:lang w:val="it-IT"/>
        </w:rPr>
        <w:t>laddove non sia previsto nulla nelle convenzioni</w:t>
      </w:r>
      <w:r w:rsidRPr="00F23395">
        <w:rPr>
          <w:spacing w:val="-3"/>
          <w:w w:val="90"/>
          <w:lang w:val="it-IT"/>
        </w:rPr>
        <w:t xml:space="preserve">, alle descrizioni analitiche e al listino prezzi </w:t>
      </w:r>
      <w:r w:rsidR="004A7838" w:rsidRPr="00F23395">
        <w:rPr>
          <w:spacing w:val="-3"/>
          <w:w w:val="90"/>
          <w:lang w:val="it-IT"/>
        </w:rPr>
        <w:t xml:space="preserve">in vigore </w:t>
      </w:r>
      <w:r w:rsidRPr="00F23395">
        <w:rPr>
          <w:spacing w:val="-3"/>
          <w:w w:val="90"/>
          <w:lang w:val="it-IT"/>
        </w:rPr>
        <w:t>per la fornitura di prestazioni accessorie ed opzionali al servizio di distribuzione di seguito riportato e pubblicato sul sito internet del Distributore all’indirizzo</w:t>
      </w:r>
    </w:p>
    <w:p w:rsidR="00D340B8" w:rsidRPr="00F23395" w:rsidRDefault="00D340B8">
      <w:pPr>
        <w:pStyle w:val="Corpotesto"/>
        <w:spacing w:before="69" w:line="239" w:lineRule="auto"/>
        <w:ind w:right="203"/>
        <w:jc w:val="both"/>
        <w:rPr>
          <w:spacing w:val="-3"/>
          <w:w w:val="90"/>
          <w:lang w:val="it-IT"/>
        </w:rPr>
      </w:pPr>
    </w:p>
    <w:p w:rsidR="00FB4A9D" w:rsidRPr="00F23395" w:rsidRDefault="002A41E6">
      <w:pPr>
        <w:pStyle w:val="Titolo1"/>
        <w:spacing w:before="0" w:line="274" w:lineRule="exact"/>
        <w:ind w:left="1216"/>
        <w:rPr>
          <w:b w:val="0"/>
          <w:bCs w:val="0"/>
          <w:u w:val="none"/>
          <w:lang w:val="it-IT"/>
        </w:rPr>
      </w:pPr>
      <w:hyperlink r:id="rId8">
        <w:r w:rsidR="008A510E" w:rsidRPr="00F23395">
          <w:rPr>
            <w:color w:val="0000FF"/>
            <w:spacing w:val="-2"/>
            <w:w w:val="90"/>
            <w:u w:val="thick" w:color="0000FF"/>
            <w:lang w:val="it-IT"/>
          </w:rPr>
          <w:t>http://www.2iretegas.it/societa-di-vendita/prezzi-per-lesecuzione-delle-prestazioni/</w:t>
        </w:r>
      </w:hyperlink>
    </w:p>
    <w:p w:rsidR="00FB4A9D" w:rsidRPr="00F23395" w:rsidRDefault="00FB4A9D">
      <w:pPr>
        <w:rPr>
          <w:rFonts w:ascii="Arial" w:eastAsia="Arial" w:hAnsi="Arial" w:cs="Arial"/>
          <w:b/>
          <w:bCs/>
          <w:sz w:val="20"/>
          <w:szCs w:val="20"/>
          <w:lang w:val="it-IT"/>
        </w:rPr>
      </w:pPr>
    </w:p>
    <w:p w:rsidR="00FB4A9D" w:rsidRPr="00F23395" w:rsidRDefault="00FB4A9D">
      <w:pPr>
        <w:spacing w:before="11"/>
        <w:rPr>
          <w:rFonts w:ascii="Arial" w:eastAsia="Arial" w:hAnsi="Arial" w:cs="Arial"/>
          <w:b/>
          <w:bCs/>
          <w:sz w:val="20"/>
          <w:szCs w:val="20"/>
          <w:lang w:val="it-IT"/>
        </w:rPr>
      </w:pPr>
    </w:p>
    <w:p w:rsidR="00FB4A9D" w:rsidRPr="00F23395" w:rsidRDefault="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t xml:space="preserve"> </w:t>
      </w:r>
      <w:r w:rsidR="008A510E" w:rsidRPr="00F23395">
        <w:rPr>
          <w:rFonts w:ascii="Arial" w:eastAsia="Arial" w:hAnsi="Arial"/>
          <w:b/>
          <w:spacing w:val="-3"/>
          <w:w w:val="90"/>
          <w:sz w:val="28"/>
          <w:szCs w:val="28"/>
          <w:lang w:val="it-IT"/>
        </w:rPr>
        <w:t>Attivazione / riattivazione/ interruzione/sospensione della fornitura:</w:t>
      </w:r>
    </w:p>
    <w:p w:rsidR="00FB4A9D" w:rsidRPr="00F23395" w:rsidRDefault="00FB4A9D">
      <w:pPr>
        <w:spacing w:before="3"/>
        <w:rPr>
          <w:rFonts w:ascii="Arial" w:eastAsia="Arial" w:hAnsi="Arial" w:cs="Arial"/>
          <w:b/>
          <w:bCs/>
          <w:sz w:val="24"/>
          <w:szCs w:val="24"/>
          <w:lang w:val="it-IT"/>
        </w:rPr>
      </w:pPr>
    </w:p>
    <w:tbl>
      <w:tblPr>
        <w:tblStyle w:val="TableNormal"/>
        <w:tblW w:w="0" w:type="auto"/>
        <w:tblInd w:w="104" w:type="dxa"/>
        <w:tblLayout w:type="fixed"/>
        <w:tblLook w:val="01E0" w:firstRow="1" w:lastRow="1" w:firstColumn="1" w:lastColumn="1" w:noHBand="0" w:noVBand="0"/>
      </w:tblPr>
      <w:tblGrid>
        <w:gridCol w:w="679"/>
        <w:gridCol w:w="6521"/>
        <w:gridCol w:w="2693"/>
      </w:tblGrid>
      <w:tr w:rsidR="00FB4A9D" w:rsidRPr="00F23395">
        <w:trPr>
          <w:trHeight w:hRule="exact" w:val="240"/>
        </w:trPr>
        <w:tc>
          <w:tcPr>
            <w:tcW w:w="679" w:type="dxa"/>
            <w:tcBorders>
              <w:top w:val="nil"/>
              <w:left w:val="nil"/>
              <w:bottom w:val="single" w:sz="6" w:space="0" w:color="000000"/>
              <w:right w:val="single" w:sz="6" w:space="0" w:color="000000"/>
            </w:tcBorders>
          </w:tcPr>
          <w:p w:rsidR="00FB4A9D" w:rsidRPr="00F23395" w:rsidRDefault="00FB4A9D">
            <w:pPr>
              <w:rPr>
                <w:lang w:val="it-IT"/>
              </w:rPr>
            </w:pP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jc w:val="center"/>
              <w:rPr>
                <w:rFonts w:ascii="Arial" w:eastAsia="Arial" w:hAnsi="Arial" w:cs="Arial"/>
                <w:sz w:val="20"/>
                <w:szCs w:val="20"/>
                <w:lang w:val="it-IT"/>
              </w:rPr>
            </w:pPr>
            <w:r w:rsidRPr="00F23395">
              <w:rPr>
                <w:rFonts w:ascii="Arial" w:hAnsi="Arial"/>
                <w:b/>
                <w:w w:val="80"/>
                <w:sz w:val="20"/>
                <w:lang w:val="it-IT"/>
              </w:rPr>
              <w:t>Descrizione</w:t>
            </w:r>
            <w:r w:rsidRPr="00F23395">
              <w:rPr>
                <w:rFonts w:ascii="Arial" w:hAnsi="Arial"/>
                <w:b/>
                <w:spacing w:val="-15"/>
                <w:w w:val="80"/>
                <w:sz w:val="20"/>
                <w:lang w:val="it-IT"/>
              </w:rPr>
              <w:t xml:space="preserve"> </w:t>
            </w:r>
            <w:r w:rsidRPr="00F23395">
              <w:rPr>
                <w:rFonts w:ascii="Arial" w:hAnsi="Arial"/>
                <w:b/>
                <w:w w:val="80"/>
                <w:sz w:val="20"/>
                <w:lang w:val="it-IT"/>
              </w:rPr>
              <w:t>attività</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left="289"/>
              <w:rPr>
                <w:rFonts w:ascii="Arial" w:eastAsia="Arial" w:hAnsi="Arial" w:cs="Arial"/>
                <w:sz w:val="20"/>
                <w:szCs w:val="20"/>
                <w:lang w:val="it-IT"/>
              </w:rPr>
            </w:pPr>
            <w:r w:rsidRPr="00F23395">
              <w:rPr>
                <w:rFonts w:ascii="Arial" w:hAnsi="Arial"/>
                <w:b/>
                <w:w w:val="80"/>
                <w:sz w:val="20"/>
                <w:lang w:val="it-IT"/>
              </w:rPr>
              <w:t>Importo</w:t>
            </w:r>
            <w:r w:rsidRPr="00F23395">
              <w:rPr>
                <w:rFonts w:ascii="Arial" w:hAnsi="Arial"/>
                <w:b/>
                <w:spacing w:val="-3"/>
                <w:w w:val="80"/>
                <w:sz w:val="20"/>
                <w:lang w:val="it-IT"/>
              </w:rPr>
              <w:t xml:space="preserve"> </w:t>
            </w:r>
            <w:r w:rsidRPr="00F23395">
              <w:rPr>
                <w:rFonts w:ascii="Arial" w:hAnsi="Arial"/>
                <w:b/>
                <w:w w:val="80"/>
                <w:sz w:val="20"/>
                <w:lang w:val="it-IT"/>
              </w:rPr>
              <w:t>per</w:t>
            </w:r>
            <w:r w:rsidRPr="00F23395">
              <w:rPr>
                <w:rFonts w:ascii="Arial" w:hAnsi="Arial"/>
                <w:b/>
                <w:spacing w:val="-5"/>
                <w:w w:val="80"/>
                <w:sz w:val="20"/>
                <w:lang w:val="it-IT"/>
              </w:rPr>
              <w:t xml:space="preserve"> </w:t>
            </w:r>
            <w:r w:rsidRPr="00F23395">
              <w:rPr>
                <w:rFonts w:ascii="Arial" w:hAnsi="Arial"/>
                <w:b/>
                <w:spacing w:val="1"/>
                <w:w w:val="80"/>
                <w:sz w:val="20"/>
                <w:lang w:val="it-IT"/>
              </w:rPr>
              <w:t>singola</w:t>
            </w:r>
            <w:r w:rsidRPr="00F23395">
              <w:rPr>
                <w:rFonts w:ascii="Arial" w:hAnsi="Arial"/>
                <w:b/>
                <w:spacing w:val="-6"/>
                <w:w w:val="80"/>
                <w:sz w:val="20"/>
                <w:lang w:val="it-IT"/>
              </w:rPr>
              <w:t xml:space="preserve"> </w:t>
            </w:r>
            <w:r w:rsidRPr="00F23395">
              <w:rPr>
                <w:rFonts w:ascii="Arial" w:hAnsi="Arial"/>
                <w:b/>
                <w:w w:val="80"/>
                <w:sz w:val="20"/>
                <w:lang w:val="it-IT"/>
              </w:rPr>
              <w:t>attività</w:t>
            </w:r>
          </w:p>
        </w:tc>
      </w:tr>
      <w:tr w:rsidR="00FB4A9D" w:rsidRPr="00F23395">
        <w:trPr>
          <w:trHeight w:hRule="exact" w:val="1387"/>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1</w:t>
            </w:r>
          </w:p>
          <w:p w:rsidR="00FB4A9D" w:rsidRPr="00F23395" w:rsidRDefault="00FB4A9D">
            <w:pPr>
              <w:pStyle w:val="TableParagraph"/>
              <w:rPr>
                <w:rFonts w:ascii="Arial" w:eastAsia="Arial" w:hAnsi="Arial" w:cs="Arial"/>
                <w:b/>
                <w:bCs/>
                <w:sz w:val="24"/>
                <w:szCs w:val="24"/>
                <w:lang w:val="it-IT"/>
              </w:rPr>
            </w:pPr>
          </w:p>
          <w:p w:rsidR="00FB4A9D" w:rsidRPr="00F23395" w:rsidRDefault="00FB4A9D">
            <w:pPr>
              <w:pStyle w:val="TableParagraph"/>
              <w:spacing w:before="9"/>
              <w:rPr>
                <w:rFonts w:ascii="Arial" w:eastAsia="Arial" w:hAnsi="Arial" w:cs="Arial"/>
                <w:b/>
                <w:bCs/>
                <w:lang w:val="it-IT"/>
              </w:rPr>
            </w:pPr>
          </w:p>
          <w:p w:rsidR="00FB4A9D" w:rsidRPr="00F23395" w:rsidRDefault="008A510E">
            <w:pPr>
              <w:pStyle w:val="TableParagraph"/>
              <w:ind w:right="5"/>
              <w:jc w:val="center"/>
              <w:rPr>
                <w:rFonts w:ascii="Arial" w:eastAsia="Arial" w:hAnsi="Arial" w:cs="Arial"/>
                <w:sz w:val="24"/>
                <w:szCs w:val="24"/>
                <w:lang w:val="it-IT"/>
              </w:rPr>
            </w:pPr>
            <w:r w:rsidRPr="00F23395">
              <w:rPr>
                <w:rFonts w:ascii="Arial"/>
                <w:w w:val="90"/>
                <w:sz w:val="24"/>
                <w:lang w:val="it-IT"/>
              </w:rPr>
              <w:t>2</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35" w:lineRule="auto"/>
              <w:ind w:left="107" w:right="359" w:hanging="3"/>
              <w:rPr>
                <w:rFonts w:ascii="Arial"/>
                <w:spacing w:val="-3"/>
                <w:w w:val="85"/>
                <w:sz w:val="24"/>
                <w:lang w:val="it-IT"/>
              </w:rPr>
            </w:pPr>
            <w:r w:rsidRPr="00F23395">
              <w:rPr>
                <w:rFonts w:ascii="Arial"/>
                <w:spacing w:val="-3"/>
                <w:w w:val="85"/>
                <w:sz w:val="24"/>
                <w:lang w:val="it-IT"/>
              </w:rPr>
              <w:t xml:space="preserve">Attivazione fornitura fino alla classe G6 compresa (richieste pervenute dal 1/1/2014 come da </w:t>
            </w:r>
            <w:proofErr w:type="spellStart"/>
            <w:r w:rsidRPr="00F23395">
              <w:rPr>
                <w:rFonts w:ascii="Arial"/>
                <w:spacing w:val="-3"/>
                <w:w w:val="85"/>
                <w:sz w:val="24"/>
                <w:lang w:val="it-IT"/>
              </w:rPr>
              <w:t>Delib.ARG</w:t>
            </w:r>
            <w:proofErr w:type="spellEnd"/>
            <w:r w:rsidRPr="00F23395">
              <w:rPr>
                <w:rFonts w:ascii="Arial"/>
                <w:spacing w:val="-3"/>
                <w:w w:val="85"/>
                <w:sz w:val="24"/>
                <w:lang w:val="it-IT"/>
              </w:rPr>
              <w:t>/gas 573/13 art.43)</w:t>
            </w:r>
          </w:p>
          <w:p w:rsidR="00FB4A9D" w:rsidRPr="00F23395" w:rsidRDefault="00FB4A9D">
            <w:pPr>
              <w:pStyle w:val="TableParagraph"/>
              <w:spacing w:before="3"/>
              <w:rPr>
                <w:rFonts w:ascii="Arial"/>
                <w:spacing w:val="-3"/>
                <w:w w:val="85"/>
                <w:sz w:val="24"/>
                <w:lang w:val="it-IT"/>
              </w:rPr>
            </w:pPr>
          </w:p>
          <w:p w:rsidR="00FB4A9D" w:rsidRPr="00F23395" w:rsidRDefault="008A510E">
            <w:pPr>
              <w:pStyle w:val="TableParagraph"/>
              <w:spacing w:line="264" w:lineRule="exact"/>
              <w:ind w:left="107" w:right="460" w:hanging="3"/>
              <w:rPr>
                <w:rFonts w:ascii="Arial" w:eastAsia="Arial" w:hAnsi="Arial" w:cs="Arial"/>
                <w:sz w:val="24"/>
                <w:szCs w:val="24"/>
                <w:lang w:val="it-IT"/>
              </w:rPr>
            </w:pPr>
            <w:r w:rsidRPr="00F23395">
              <w:rPr>
                <w:rFonts w:ascii="Arial"/>
                <w:spacing w:val="-3"/>
                <w:w w:val="85"/>
                <w:sz w:val="24"/>
                <w:lang w:val="it-IT"/>
              </w:rPr>
              <w:t xml:space="preserve">Attivazione fornitura superiore alla classe G6 (richieste pervenute dal 1/1/2014 come da </w:t>
            </w:r>
            <w:proofErr w:type="spellStart"/>
            <w:r w:rsidRPr="00F23395">
              <w:rPr>
                <w:rFonts w:ascii="Arial"/>
                <w:spacing w:val="-3"/>
                <w:w w:val="85"/>
                <w:sz w:val="24"/>
                <w:lang w:val="it-IT"/>
              </w:rPr>
              <w:t>Delib.ARG</w:t>
            </w:r>
            <w:proofErr w:type="spellEnd"/>
            <w:r w:rsidRPr="00F23395">
              <w:rPr>
                <w:rFonts w:ascii="Arial"/>
                <w:spacing w:val="-3"/>
                <w:w w:val="85"/>
                <w:sz w:val="24"/>
                <w:lang w:val="it-IT"/>
              </w:rPr>
              <w:t>/gas 573/13 art.43)</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30,00</w:t>
            </w:r>
          </w:p>
          <w:p w:rsidR="00FB4A9D" w:rsidRPr="00F23395" w:rsidRDefault="00FB4A9D">
            <w:pPr>
              <w:pStyle w:val="TableParagraph"/>
              <w:rPr>
                <w:rFonts w:ascii="Arial" w:eastAsia="Arial" w:hAnsi="Arial" w:cs="Arial"/>
                <w:b/>
                <w:bCs/>
                <w:sz w:val="24"/>
                <w:szCs w:val="24"/>
                <w:lang w:val="it-IT"/>
              </w:rPr>
            </w:pPr>
          </w:p>
          <w:p w:rsidR="00FB4A9D" w:rsidRPr="00F23395" w:rsidRDefault="00FB4A9D">
            <w:pPr>
              <w:pStyle w:val="TableParagraph"/>
              <w:spacing w:before="9"/>
              <w:rPr>
                <w:rFonts w:ascii="Arial" w:eastAsia="Arial" w:hAnsi="Arial" w:cs="Arial"/>
                <w:b/>
                <w:bCs/>
                <w:lang w:val="it-IT"/>
              </w:rPr>
            </w:pPr>
          </w:p>
          <w:p w:rsidR="00FB4A9D" w:rsidRPr="00F23395" w:rsidRDefault="008A510E">
            <w:pPr>
              <w:pStyle w:val="TableParagraph"/>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45,00</w:t>
            </w:r>
          </w:p>
        </w:tc>
      </w:tr>
      <w:tr w:rsidR="00FB4A9D" w:rsidRPr="00F23395">
        <w:trPr>
          <w:trHeight w:hRule="exact" w:val="1387"/>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3</w:t>
            </w:r>
          </w:p>
          <w:p w:rsidR="00FB4A9D" w:rsidRPr="00F23395" w:rsidRDefault="00FB4A9D">
            <w:pPr>
              <w:pStyle w:val="TableParagraph"/>
              <w:rPr>
                <w:rFonts w:ascii="Arial" w:eastAsia="Arial" w:hAnsi="Arial" w:cs="Arial"/>
                <w:b/>
                <w:bCs/>
                <w:sz w:val="24"/>
                <w:szCs w:val="24"/>
                <w:lang w:val="it-IT"/>
              </w:rPr>
            </w:pPr>
          </w:p>
          <w:p w:rsidR="00FB4A9D" w:rsidRPr="00F23395" w:rsidRDefault="00FB4A9D">
            <w:pPr>
              <w:pStyle w:val="TableParagraph"/>
              <w:spacing w:before="4"/>
              <w:rPr>
                <w:rFonts w:ascii="Arial" w:eastAsia="Arial" w:hAnsi="Arial" w:cs="Arial"/>
                <w:b/>
                <w:bCs/>
                <w:sz w:val="23"/>
                <w:szCs w:val="23"/>
                <w:lang w:val="it-IT"/>
              </w:rPr>
            </w:pPr>
          </w:p>
          <w:p w:rsidR="00FB4A9D" w:rsidRPr="00F23395" w:rsidRDefault="008A510E">
            <w:pPr>
              <w:pStyle w:val="TableParagraph"/>
              <w:ind w:right="5"/>
              <w:jc w:val="center"/>
              <w:rPr>
                <w:rFonts w:ascii="Arial" w:eastAsia="Arial" w:hAnsi="Arial" w:cs="Arial"/>
                <w:sz w:val="24"/>
                <w:szCs w:val="24"/>
                <w:lang w:val="it-IT"/>
              </w:rPr>
            </w:pPr>
            <w:r w:rsidRPr="00F23395">
              <w:rPr>
                <w:rFonts w:ascii="Arial"/>
                <w:w w:val="90"/>
                <w:sz w:val="24"/>
                <w:lang w:val="it-IT"/>
              </w:rPr>
              <w:t>4</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35" w:lineRule="auto"/>
              <w:ind w:left="107" w:right="556"/>
              <w:rPr>
                <w:rFonts w:ascii="Arial" w:eastAsia="Arial" w:hAnsi="Arial" w:cs="Arial"/>
                <w:sz w:val="24"/>
                <w:szCs w:val="24"/>
                <w:lang w:val="it-IT"/>
              </w:rPr>
            </w:pPr>
            <w:r w:rsidRPr="00F23395">
              <w:rPr>
                <w:rFonts w:ascii="Arial"/>
                <w:spacing w:val="-3"/>
                <w:w w:val="85"/>
                <w:sz w:val="24"/>
                <w:lang w:val="it-IT"/>
              </w:rPr>
              <w:t>Disattivazione</w:t>
            </w:r>
            <w:r w:rsidRPr="00F23395">
              <w:rPr>
                <w:rFonts w:ascii="Arial"/>
                <w:spacing w:val="-26"/>
                <w:w w:val="85"/>
                <w:sz w:val="24"/>
                <w:lang w:val="it-IT"/>
              </w:rPr>
              <w:t xml:space="preserve"> </w:t>
            </w:r>
            <w:r w:rsidRPr="00F23395">
              <w:rPr>
                <w:rFonts w:ascii="Arial"/>
                <w:spacing w:val="-2"/>
                <w:w w:val="85"/>
                <w:sz w:val="24"/>
                <w:lang w:val="it-IT"/>
              </w:rPr>
              <w:t>della</w:t>
            </w:r>
            <w:r w:rsidRPr="00F23395">
              <w:rPr>
                <w:rFonts w:ascii="Arial"/>
                <w:spacing w:val="-30"/>
                <w:w w:val="85"/>
                <w:sz w:val="24"/>
                <w:lang w:val="it-IT"/>
              </w:rPr>
              <w:t xml:space="preserve"> </w:t>
            </w:r>
            <w:r w:rsidRPr="00F23395">
              <w:rPr>
                <w:rFonts w:ascii="Arial"/>
                <w:spacing w:val="-3"/>
                <w:w w:val="85"/>
                <w:sz w:val="24"/>
                <w:lang w:val="it-IT"/>
              </w:rPr>
              <w:t>fornitura</w:t>
            </w:r>
            <w:r w:rsidRPr="00F23395">
              <w:rPr>
                <w:rFonts w:ascii="Arial"/>
                <w:spacing w:val="-27"/>
                <w:w w:val="85"/>
                <w:sz w:val="24"/>
                <w:lang w:val="it-IT"/>
              </w:rPr>
              <w:t xml:space="preserve"> </w:t>
            </w:r>
            <w:r w:rsidRPr="00F23395">
              <w:rPr>
                <w:rFonts w:ascii="Arial"/>
                <w:spacing w:val="-3"/>
                <w:w w:val="85"/>
                <w:sz w:val="24"/>
                <w:lang w:val="it-IT"/>
              </w:rPr>
              <w:t>fino</w:t>
            </w:r>
            <w:r w:rsidRPr="00F23395">
              <w:rPr>
                <w:rFonts w:ascii="Arial"/>
                <w:spacing w:val="-31"/>
                <w:w w:val="85"/>
                <w:sz w:val="24"/>
                <w:lang w:val="it-IT"/>
              </w:rPr>
              <w:t xml:space="preserve"> </w:t>
            </w:r>
            <w:r w:rsidRPr="00F23395">
              <w:rPr>
                <w:rFonts w:ascii="Arial"/>
                <w:spacing w:val="-2"/>
                <w:w w:val="85"/>
                <w:sz w:val="24"/>
                <w:lang w:val="it-IT"/>
              </w:rPr>
              <w:t>alla</w:t>
            </w:r>
            <w:r w:rsidRPr="00F23395">
              <w:rPr>
                <w:rFonts w:ascii="Arial"/>
                <w:spacing w:val="-30"/>
                <w:w w:val="85"/>
                <w:sz w:val="24"/>
                <w:lang w:val="it-IT"/>
              </w:rPr>
              <w:t xml:space="preserve"> </w:t>
            </w:r>
            <w:r w:rsidRPr="00F23395">
              <w:rPr>
                <w:rFonts w:ascii="Arial"/>
                <w:spacing w:val="-3"/>
                <w:w w:val="85"/>
                <w:sz w:val="24"/>
                <w:lang w:val="it-IT"/>
              </w:rPr>
              <w:t>classe</w:t>
            </w:r>
            <w:r w:rsidRPr="00F23395">
              <w:rPr>
                <w:rFonts w:ascii="Arial"/>
                <w:spacing w:val="-30"/>
                <w:w w:val="85"/>
                <w:sz w:val="24"/>
                <w:lang w:val="it-IT"/>
              </w:rPr>
              <w:t xml:space="preserve"> </w:t>
            </w:r>
            <w:r w:rsidRPr="00F23395">
              <w:rPr>
                <w:rFonts w:ascii="Arial"/>
                <w:spacing w:val="-2"/>
                <w:w w:val="85"/>
                <w:sz w:val="24"/>
                <w:lang w:val="it-IT"/>
              </w:rPr>
              <w:t>G6</w:t>
            </w:r>
            <w:r w:rsidRPr="00F23395">
              <w:rPr>
                <w:rFonts w:ascii="Arial"/>
                <w:spacing w:val="-31"/>
                <w:w w:val="85"/>
                <w:sz w:val="24"/>
                <w:lang w:val="it-IT"/>
              </w:rPr>
              <w:t xml:space="preserve"> </w:t>
            </w:r>
            <w:r w:rsidRPr="00F23395">
              <w:rPr>
                <w:rFonts w:ascii="Arial"/>
                <w:spacing w:val="-2"/>
                <w:w w:val="85"/>
                <w:sz w:val="24"/>
                <w:lang w:val="it-IT"/>
              </w:rPr>
              <w:t>compresa</w:t>
            </w:r>
            <w:r w:rsidRPr="00F23395">
              <w:rPr>
                <w:rFonts w:ascii="Arial"/>
                <w:spacing w:val="-28"/>
                <w:w w:val="85"/>
                <w:sz w:val="24"/>
                <w:lang w:val="it-IT"/>
              </w:rPr>
              <w:t xml:space="preserve"> </w:t>
            </w:r>
            <w:r w:rsidRPr="00F23395">
              <w:rPr>
                <w:rFonts w:ascii="Arial"/>
                <w:spacing w:val="-2"/>
                <w:w w:val="85"/>
                <w:sz w:val="24"/>
                <w:lang w:val="it-IT"/>
              </w:rPr>
              <w:t>(richieste</w:t>
            </w:r>
            <w:r w:rsidRPr="00F23395">
              <w:rPr>
                <w:rFonts w:ascii="Arial"/>
                <w:spacing w:val="65"/>
                <w:w w:val="80"/>
                <w:sz w:val="24"/>
                <w:lang w:val="it-IT"/>
              </w:rPr>
              <w:t xml:space="preserve"> </w:t>
            </w:r>
            <w:r w:rsidRPr="00F23395">
              <w:rPr>
                <w:rFonts w:ascii="Arial"/>
                <w:spacing w:val="-3"/>
                <w:w w:val="85"/>
                <w:sz w:val="24"/>
                <w:lang w:val="it-IT"/>
              </w:rPr>
              <w:t>pervenute</w:t>
            </w:r>
            <w:r w:rsidRPr="00F23395">
              <w:rPr>
                <w:rFonts w:ascii="Arial"/>
                <w:spacing w:val="-30"/>
                <w:w w:val="85"/>
                <w:sz w:val="24"/>
                <w:lang w:val="it-IT"/>
              </w:rPr>
              <w:t xml:space="preserve"> </w:t>
            </w:r>
            <w:r w:rsidRPr="00F23395">
              <w:rPr>
                <w:rFonts w:ascii="Arial"/>
                <w:spacing w:val="-2"/>
                <w:w w:val="85"/>
                <w:sz w:val="24"/>
                <w:lang w:val="it-IT"/>
              </w:rPr>
              <w:t>dal</w:t>
            </w:r>
            <w:r w:rsidRPr="00F23395">
              <w:rPr>
                <w:rFonts w:ascii="Arial"/>
                <w:spacing w:val="-33"/>
                <w:w w:val="85"/>
                <w:sz w:val="24"/>
                <w:lang w:val="it-IT"/>
              </w:rPr>
              <w:t xml:space="preserve"> </w:t>
            </w:r>
            <w:r w:rsidRPr="00F23395">
              <w:rPr>
                <w:rFonts w:ascii="Arial"/>
                <w:spacing w:val="-3"/>
                <w:w w:val="85"/>
                <w:sz w:val="24"/>
                <w:lang w:val="it-IT"/>
              </w:rPr>
              <w:t>1/1/2014</w:t>
            </w:r>
            <w:r w:rsidRPr="00F23395">
              <w:rPr>
                <w:rFonts w:ascii="Arial"/>
                <w:spacing w:val="-30"/>
                <w:w w:val="85"/>
                <w:sz w:val="24"/>
                <w:lang w:val="it-IT"/>
              </w:rPr>
              <w:t xml:space="preserve"> </w:t>
            </w:r>
            <w:r w:rsidRPr="00F23395">
              <w:rPr>
                <w:rFonts w:ascii="Arial"/>
                <w:spacing w:val="-2"/>
                <w:w w:val="85"/>
                <w:sz w:val="24"/>
                <w:lang w:val="it-IT"/>
              </w:rPr>
              <w:t>come</w:t>
            </w:r>
            <w:r w:rsidRPr="00F23395">
              <w:rPr>
                <w:rFonts w:ascii="Arial"/>
                <w:spacing w:val="-31"/>
                <w:w w:val="85"/>
                <w:sz w:val="24"/>
                <w:lang w:val="it-IT"/>
              </w:rPr>
              <w:t xml:space="preserve"> </w:t>
            </w:r>
            <w:r w:rsidRPr="00F23395">
              <w:rPr>
                <w:rFonts w:ascii="Arial"/>
                <w:spacing w:val="-3"/>
                <w:w w:val="85"/>
                <w:sz w:val="24"/>
                <w:lang w:val="it-IT"/>
              </w:rPr>
              <w:t>da</w:t>
            </w:r>
            <w:r w:rsidRPr="00F23395">
              <w:rPr>
                <w:rFonts w:ascii="Arial"/>
                <w:spacing w:val="-33"/>
                <w:w w:val="85"/>
                <w:sz w:val="24"/>
                <w:lang w:val="it-IT"/>
              </w:rPr>
              <w:t xml:space="preserve"> </w:t>
            </w:r>
            <w:proofErr w:type="spellStart"/>
            <w:r w:rsidRPr="00F23395">
              <w:rPr>
                <w:rFonts w:ascii="Arial"/>
                <w:spacing w:val="-3"/>
                <w:w w:val="85"/>
                <w:sz w:val="24"/>
                <w:lang w:val="it-IT"/>
              </w:rPr>
              <w:t>Delib.ARG</w:t>
            </w:r>
            <w:proofErr w:type="spellEnd"/>
            <w:r w:rsidRPr="00F23395">
              <w:rPr>
                <w:rFonts w:ascii="Arial"/>
                <w:spacing w:val="-3"/>
                <w:w w:val="85"/>
                <w:sz w:val="24"/>
                <w:lang w:val="it-IT"/>
              </w:rPr>
              <w:t>/gas</w:t>
            </w:r>
            <w:r w:rsidRPr="00F23395">
              <w:rPr>
                <w:rFonts w:ascii="Arial"/>
                <w:spacing w:val="-25"/>
                <w:w w:val="85"/>
                <w:sz w:val="24"/>
                <w:lang w:val="it-IT"/>
              </w:rPr>
              <w:t xml:space="preserve"> </w:t>
            </w:r>
            <w:r w:rsidRPr="00F23395">
              <w:rPr>
                <w:rFonts w:ascii="Arial"/>
                <w:w w:val="85"/>
                <w:sz w:val="24"/>
                <w:lang w:val="it-IT"/>
              </w:rPr>
              <w:t>573/13</w:t>
            </w:r>
            <w:r w:rsidRPr="00F23395">
              <w:rPr>
                <w:rFonts w:ascii="Arial"/>
                <w:spacing w:val="-33"/>
                <w:w w:val="85"/>
                <w:sz w:val="24"/>
                <w:lang w:val="it-IT"/>
              </w:rPr>
              <w:t xml:space="preserve"> </w:t>
            </w:r>
            <w:r w:rsidRPr="00F23395">
              <w:rPr>
                <w:rFonts w:ascii="Arial"/>
                <w:spacing w:val="-2"/>
                <w:w w:val="85"/>
                <w:sz w:val="24"/>
                <w:lang w:val="it-IT"/>
              </w:rPr>
              <w:t>art.44)</w:t>
            </w:r>
          </w:p>
          <w:p w:rsidR="00FB4A9D" w:rsidRPr="00F23395" w:rsidRDefault="00FB4A9D">
            <w:pPr>
              <w:pStyle w:val="TableParagraph"/>
              <w:spacing w:before="10"/>
              <w:rPr>
                <w:rFonts w:ascii="Arial" w:eastAsia="Arial" w:hAnsi="Arial" w:cs="Arial"/>
                <w:b/>
                <w:bCs/>
                <w:sz w:val="23"/>
                <w:szCs w:val="23"/>
                <w:lang w:val="it-IT"/>
              </w:rPr>
            </w:pPr>
          </w:p>
          <w:p w:rsidR="00FB4A9D" w:rsidRPr="00F23395" w:rsidRDefault="008A510E">
            <w:pPr>
              <w:pStyle w:val="TableParagraph"/>
              <w:ind w:left="107" w:right="970"/>
              <w:rPr>
                <w:rFonts w:ascii="Arial" w:eastAsia="Arial" w:hAnsi="Arial" w:cs="Arial"/>
                <w:sz w:val="24"/>
                <w:szCs w:val="24"/>
                <w:lang w:val="it-IT"/>
              </w:rPr>
            </w:pPr>
            <w:r w:rsidRPr="00F23395">
              <w:rPr>
                <w:rFonts w:ascii="Arial"/>
                <w:spacing w:val="-1"/>
                <w:w w:val="80"/>
                <w:sz w:val="24"/>
                <w:lang w:val="it-IT"/>
              </w:rPr>
              <w:t>Disattivazione</w:t>
            </w:r>
            <w:r w:rsidRPr="00F23395">
              <w:rPr>
                <w:rFonts w:ascii="Arial"/>
                <w:spacing w:val="4"/>
                <w:w w:val="80"/>
                <w:sz w:val="24"/>
                <w:lang w:val="it-IT"/>
              </w:rPr>
              <w:t xml:space="preserve"> </w:t>
            </w:r>
            <w:r w:rsidRPr="00F23395">
              <w:rPr>
                <w:rFonts w:ascii="Arial"/>
                <w:spacing w:val="-1"/>
                <w:w w:val="80"/>
                <w:sz w:val="24"/>
                <w:lang w:val="it-IT"/>
              </w:rPr>
              <w:t>della</w:t>
            </w:r>
            <w:r w:rsidRPr="00F23395">
              <w:rPr>
                <w:rFonts w:ascii="Arial"/>
                <w:spacing w:val="-4"/>
                <w:w w:val="80"/>
                <w:sz w:val="24"/>
                <w:lang w:val="it-IT"/>
              </w:rPr>
              <w:t xml:space="preserve"> </w:t>
            </w:r>
            <w:r w:rsidRPr="00F23395">
              <w:rPr>
                <w:rFonts w:ascii="Arial"/>
                <w:spacing w:val="-1"/>
                <w:w w:val="80"/>
                <w:sz w:val="24"/>
                <w:lang w:val="it-IT"/>
              </w:rPr>
              <w:t>fornitura</w:t>
            </w:r>
            <w:r w:rsidRPr="00F23395">
              <w:rPr>
                <w:rFonts w:ascii="Arial"/>
                <w:spacing w:val="2"/>
                <w:w w:val="80"/>
                <w:sz w:val="24"/>
                <w:lang w:val="it-IT"/>
              </w:rPr>
              <w:t xml:space="preserve"> </w:t>
            </w:r>
            <w:r w:rsidRPr="00F23395">
              <w:rPr>
                <w:rFonts w:ascii="Arial"/>
                <w:w w:val="80"/>
                <w:sz w:val="24"/>
                <w:lang w:val="it-IT"/>
              </w:rPr>
              <w:t>superiore</w:t>
            </w:r>
            <w:r w:rsidRPr="00F23395">
              <w:rPr>
                <w:rFonts w:ascii="Arial"/>
                <w:spacing w:val="1"/>
                <w:w w:val="80"/>
                <w:sz w:val="24"/>
                <w:lang w:val="it-IT"/>
              </w:rPr>
              <w:t xml:space="preserve"> </w:t>
            </w:r>
            <w:r w:rsidRPr="00F23395">
              <w:rPr>
                <w:rFonts w:ascii="Arial"/>
                <w:spacing w:val="-1"/>
                <w:w w:val="80"/>
                <w:sz w:val="24"/>
                <w:lang w:val="it-IT"/>
              </w:rPr>
              <w:t>alla</w:t>
            </w:r>
            <w:r w:rsidRPr="00F23395">
              <w:rPr>
                <w:rFonts w:ascii="Arial"/>
                <w:spacing w:val="1"/>
                <w:w w:val="80"/>
                <w:sz w:val="24"/>
                <w:lang w:val="it-IT"/>
              </w:rPr>
              <w:t xml:space="preserve"> </w:t>
            </w:r>
            <w:r w:rsidRPr="00F23395">
              <w:rPr>
                <w:rFonts w:ascii="Arial"/>
                <w:w w:val="80"/>
                <w:sz w:val="24"/>
                <w:lang w:val="it-IT"/>
              </w:rPr>
              <w:t>classe</w:t>
            </w:r>
            <w:r w:rsidRPr="00F23395">
              <w:rPr>
                <w:rFonts w:ascii="Arial"/>
                <w:spacing w:val="2"/>
                <w:w w:val="80"/>
                <w:sz w:val="24"/>
                <w:lang w:val="it-IT"/>
              </w:rPr>
              <w:t xml:space="preserve"> </w:t>
            </w:r>
            <w:r w:rsidRPr="00F23395">
              <w:rPr>
                <w:rFonts w:ascii="Arial"/>
                <w:spacing w:val="-1"/>
                <w:w w:val="80"/>
                <w:sz w:val="24"/>
                <w:lang w:val="it-IT"/>
              </w:rPr>
              <w:t>G6</w:t>
            </w:r>
            <w:r w:rsidRPr="00F23395">
              <w:rPr>
                <w:rFonts w:ascii="Arial"/>
                <w:spacing w:val="4"/>
                <w:w w:val="80"/>
                <w:sz w:val="24"/>
                <w:lang w:val="it-IT"/>
              </w:rPr>
              <w:t xml:space="preserve"> </w:t>
            </w:r>
            <w:r w:rsidRPr="00F23395">
              <w:rPr>
                <w:rFonts w:ascii="Arial"/>
                <w:spacing w:val="-1"/>
                <w:w w:val="80"/>
                <w:sz w:val="24"/>
                <w:lang w:val="it-IT"/>
              </w:rPr>
              <w:t>(richieste</w:t>
            </w:r>
            <w:r w:rsidRPr="00F23395">
              <w:rPr>
                <w:rFonts w:ascii="Arial"/>
                <w:spacing w:val="66"/>
                <w:w w:val="80"/>
                <w:sz w:val="24"/>
                <w:lang w:val="it-IT"/>
              </w:rPr>
              <w:t xml:space="preserve"> </w:t>
            </w:r>
            <w:r w:rsidRPr="00F23395">
              <w:rPr>
                <w:rFonts w:ascii="Arial"/>
                <w:spacing w:val="-3"/>
                <w:w w:val="85"/>
                <w:sz w:val="24"/>
                <w:lang w:val="it-IT"/>
              </w:rPr>
              <w:t>pervenute</w:t>
            </w:r>
            <w:r w:rsidRPr="00F23395">
              <w:rPr>
                <w:rFonts w:ascii="Arial"/>
                <w:spacing w:val="-30"/>
                <w:w w:val="85"/>
                <w:sz w:val="24"/>
                <w:lang w:val="it-IT"/>
              </w:rPr>
              <w:t xml:space="preserve"> </w:t>
            </w:r>
            <w:r w:rsidRPr="00F23395">
              <w:rPr>
                <w:rFonts w:ascii="Arial"/>
                <w:spacing w:val="-2"/>
                <w:w w:val="85"/>
                <w:sz w:val="24"/>
                <w:lang w:val="it-IT"/>
              </w:rPr>
              <w:t>dal</w:t>
            </w:r>
            <w:r w:rsidRPr="00F23395">
              <w:rPr>
                <w:rFonts w:ascii="Arial"/>
                <w:spacing w:val="-33"/>
                <w:w w:val="85"/>
                <w:sz w:val="24"/>
                <w:lang w:val="it-IT"/>
              </w:rPr>
              <w:t xml:space="preserve"> </w:t>
            </w:r>
            <w:r w:rsidRPr="00F23395">
              <w:rPr>
                <w:rFonts w:ascii="Arial"/>
                <w:spacing w:val="-3"/>
                <w:w w:val="85"/>
                <w:sz w:val="24"/>
                <w:lang w:val="it-IT"/>
              </w:rPr>
              <w:t>1/1/2014</w:t>
            </w:r>
            <w:r w:rsidRPr="00F23395">
              <w:rPr>
                <w:rFonts w:ascii="Arial"/>
                <w:spacing w:val="-30"/>
                <w:w w:val="85"/>
                <w:sz w:val="24"/>
                <w:lang w:val="it-IT"/>
              </w:rPr>
              <w:t xml:space="preserve"> </w:t>
            </w:r>
            <w:r w:rsidRPr="00F23395">
              <w:rPr>
                <w:rFonts w:ascii="Arial"/>
                <w:spacing w:val="-2"/>
                <w:w w:val="85"/>
                <w:sz w:val="24"/>
                <w:lang w:val="it-IT"/>
              </w:rPr>
              <w:t>come</w:t>
            </w:r>
            <w:r w:rsidRPr="00F23395">
              <w:rPr>
                <w:rFonts w:ascii="Arial"/>
                <w:spacing w:val="-31"/>
                <w:w w:val="85"/>
                <w:sz w:val="24"/>
                <w:lang w:val="it-IT"/>
              </w:rPr>
              <w:t xml:space="preserve"> </w:t>
            </w:r>
            <w:r w:rsidRPr="00F23395">
              <w:rPr>
                <w:rFonts w:ascii="Arial"/>
                <w:spacing w:val="-3"/>
                <w:w w:val="85"/>
                <w:sz w:val="24"/>
                <w:lang w:val="it-IT"/>
              </w:rPr>
              <w:t>da</w:t>
            </w:r>
            <w:r w:rsidRPr="00F23395">
              <w:rPr>
                <w:rFonts w:ascii="Arial"/>
                <w:spacing w:val="-33"/>
                <w:w w:val="85"/>
                <w:sz w:val="24"/>
                <w:lang w:val="it-IT"/>
              </w:rPr>
              <w:t xml:space="preserve"> </w:t>
            </w:r>
            <w:proofErr w:type="spellStart"/>
            <w:r w:rsidRPr="00F23395">
              <w:rPr>
                <w:rFonts w:ascii="Arial"/>
                <w:spacing w:val="-3"/>
                <w:w w:val="85"/>
                <w:sz w:val="24"/>
                <w:lang w:val="it-IT"/>
              </w:rPr>
              <w:t>Delib.ARG</w:t>
            </w:r>
            <w:proofErr w:type="spellEnd"/>
            <w:r w:rsidRPr="00F23395">
              <w:rPr>
                <w:rFonts w:ascii="Arial"/>
                <w:spacing w:val="-3"/>
                <w:w w:val="85"/>
                <w:sz w:val="24"/>
                <w:lang w:val="it-IT"/>
              </w:rPr>
              <w:t>/gas</w:t>
            </w:r>
            <w:r w:rsidRPr="00F23395">
              <w:rPr>
                <w:rFonts w:ascii="Arial"/>
                <w:spacing w:val="-25"/>
                <w:w w:val="85"/>
                <w:sz w:val="24"/>
                <w:lang w:val="it-IT"/>
              </w:rPr>
              <w:t xml:space="preserve"> </w:t>
            </w:r>
            <w:r w:rsidRPr="00F23395">
              <w:rPr>
                <w:rFonts w:ascii="Arial"/>
                <w:w w:val="85"/>
                <w:sz w:val="24"/>
                <w:lang w:val="it-IT"/>
              </w:rPr>
              <w:t>573/13</w:t>
            </w:r>
            <w:r w:rsidRPr="00F23395">
              <w:rPr>
                <w:rFonts w:ascii="Arial"/>
                <w:spacing w:val="-33"/>
                <w:w w:val="85"/>
                <w:sz w:val="24"/>
                <w:lang w:val="it-IT"/>
              </w:rPr>
              <w:t xml:space="preserve"> </w:t>
            </w:r>
            <w:r w:rsidRPr="00F23395">
              <w:rPr>
                <w:rFonts w:ascii="Arial"/>
                <w:spacing w:val="-2"/>
                <w:w w:val="85"/>
                <w:sz w:val="24"/>
                <w:lang w:val="it-IT"/>
              </w:rPr>
              <w:t>art.44)</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30,00</w:t>
            </w:r>
          </w:p>
          <w:p w:rsidR="00FB4A9D" w:rsidRPr="00F23395" w:rsidRDefault="00FB4A9D">
            <w:pPr>
              <w:pStyle w:val="TableParagraph"/>
              <w:rPr>
                <w:rFonts w:ascii="Arial" w:eastAsia="Arial" w:hAnsi="Arial" w:cs="Arial"/>
                <w:b/>
                <w:bCs/>
                <w:sz w:val="24"/>
                <w:szCs w:val="24"/>
                <w:lang w:val="it-IT"/>
              </w:rPr>
            </w:pPr>
          </w:p>
          <w:p w:rsidR="00FB4A9D" w:rsidRPr="00F23395" w:rsidRDefault="00FB4A9D">
            <w:pPr>
              <w:pStyle w:val="TableParagraph"/>
              <w:spacing w:before="4"/>
              <w:rPr>
                <w:rFonts w:ascii="Arial" w:eastAsia="Arial" w:hAnsi="Arial" w:cs="Arial"/>
                <w:b/>
                <w:bCs/>
                <w:sz w:val="23"/>
                <w:szCs w:val="23"/>
                <w:lang w:val="it-IT"/>
              </w:rPr>
            </w:pPr>
          </w:p>
          <w:p w:rsidR="00FB4A9D" w:rsidRPr="00F23395" w:rsidRDefault="008A510E">
            <w:pPr>
              <w:pStyle w:val="TableParagraph"/>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45,00</w:t>
            </w:r>
          </w:p>
        </w:tc>
      </w:tr>
      <w:tr w:rsidR="00FB4A9D" w:rsidRPr="00F23395" w:rsidTr="00360A0F">
        <w:trPr>
          <w:trHeight w:hRule="exact" w:val="671"/>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5</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107"/>
              <w:rPr>
                <w:rFonts w:ascii="Arial" w:eastAsia="Arial" w:hAnsi="Arial" w:cs="Arial"/>
                <w:sz w:val="24"/>
                <w:szCs w:val="24"/>
                <w:lang w:val="it-IT"/>
              </w:rPr>
            </w:pPr>
            <w:r w:rsidRPr="00F23395">
              <w:rPr>
                <w:rFonts w:ascii="Arial" w:hAnsi="Arial"/>
                <w:spacing w:val="-3"/>
                <w:w w:val="85"/>
                <w:sz w:val="24"/>
                <w:lang w:val="it-IT"/>
              </w:rPr>
              <w:t>Sospensione</w:t>
            </w:r>
            <w:r w:rsidRPr="00F23395">
              <w:rPr>
                <w:rFonts w:ascii="Arial" w:hAnsi="Arial"/>
                <w:spacing w:val="-24"/>
                <w:w w:val="85"/>
                <w:sz w:val="24"/>
                <w:lang w:val="it-IT"/>
              </w:rPr>
              <w:t xml:space="preserve"> </w:t>
            </w:r>
            <w:r w:rsidRPr="00F23395">
              <w:rPr>
                <w:rFonts w:ascii="Arial" w:hAnsi="Arial"/>
                <w:spacing w:val="-2"/>
                <w:w w:val="85"/>
                <w:sz w:val="24"/>
                <w:lang w:val="it-IT"/>
              </w:rPr>
              <w:t>della</w:t>
            </w:r>
            <w:r w:rsidRPr="00F23395">
              <w:rPr>
                <w:rFonts w:ascii="Arial" w:hAnsi="Arial"/>
                <w:spacing w:val="-29"/>
                <w:w w:val="85"/>
                <w:sz w:val="24"/>
                <w:lang w:val="it-IT"/>
              </w:rPr>
              <w:t xml:space="preserve"> </w:t>
            </w:r>
            <w:r w:rsidRPr="00F23395">
              <w:rPr>
                <w:rFonts w:ascii="Arial" w:hAnsi="Arial"/>
                <w:spacing w:val="-3"/>
                <w:w w:val="85"/>
                <w:sz w:val="24"/>
                <w:lang w:val="it-IT"/>
              </w:rPr>
              <w:t>fornitura</w:t>
            </w:r>
            <w:r w:rsidRPr="00F23395">
              <w:rPr>
                <w:rFonts w:ascii="Arial" w:hAnsi="Arial"/>
                <w:spacing w:val="-26"/>
                <w:w w:val="85"/>
                <w:sz w:val="24"/>
                <w:lang w:val="it-IT"/>
              </w:rPr>
              <w:t xml:space="preserve"> </w:t>
            </w:r>
            <w:r w:rsidRPr="00F23395">
              <w:rPr>
                <w:rFonts w:ascii="Arial" w:hAnsi="Arial"/>
                <w:spacing w:val="-2"/>
                <w:w w:val="85"/>
                <w:sz w:val="24"/>
                <w:lang w:val="it-IT"/>
              </w:rPr>
              <w:t>per</w:t>
            </w:r>
            <w:r w:rsidRPr="00F23395">
              <w:rPr>
                <w:rFonts w:ascii="Arial" w:hAnsi="Arial"/>
                <w:spacing w:val="-30"/>
                <w:w w:val="85"/>
                <w:sz w:val="24"/>
                <w:lang w:val="it-IT"/>
              </w:rPr>
              <w:t xml:space="preserve"> </w:t>
            </w:r>
            <w:r w:rsidRPr="00F23395">
              <w:rPr>
                <w:rFonts w:ascii="Arial" w:hAnsi="Arial"/>
                <w:spacing w:val="-3"/>
                <w:w w:val="85"/>
                <w:sz w:val="24"/>
                <w:lang w:val="it-IT"/>
              </w:rPr>
              <w:t>morosità</w:t>
            </w:r>
            <w:r w:rsidRPr="00F23395">
              <w:rPr>
                <w:rFonts w:ascii="Arial" w:hAnsi="Arial"/>
                <w:spacing w:val="-26"/>
                <w:w w:val="85"/>
                <w:sz w:val="24"/>
                <w:lang w:val="it-IT"/>
              </w:rPr>
              <w:t xml:space="preserve"> </w:t>
            </w:r>
            <w:r w:rsidRPr="00F23395">
              <w:rPr>
                <w:rFonts w:ascii="Arial" w:hAnsi="Arial"/>
                <w:spacing w:val="-2"/>
                <w:w w:val="85"/>
                <w:sz w:val="24"/>
                <w:lang w:val="it-IT"/>
              </w:rPr>
              <w:t>del</w:t>
            </w:r>
            <w:r w:rsidRPr="00F23395">
              <w:rPr>
                <w:rFonts w:ascii="Arial" w:hAnsi="Arial"/>
                <w:spacing w:val="-28"/>
                <w:w w:val="85"/>
                <w:sz w:val="24"/>
                <w:lang w:val="it-IT"/>
              </w:rPr>
              <w:t xml:space="preserve"> </w:t>
            </w:r>
            <w:r w:rsidRPr="00F23395">
              <w:rPr>
                <w:rFonts w:ascii="Arial" w:hAnsi="Arial"/>
                <w:spacing w:val="-3"/>
                <w:w w:val="85"/>
                <w:sz w:val="24"/>
                <w:lang w:val="it-IT"/>
              </w:rPr>
              <w:t>cliente</w:t>
            </w:r>
            <w:r w:rsidRPr="00F23395">
              <w:rPr>
                <w:rFonts w:ascii="Arial" w:hAnsi="Arial"/>
                <w:spacing w:val="-29"/>
                <w:w w:val="85"/>
                <w:sz w:val="24"/>
                <w:lang w:val="it-IT"/>
              </w:rPr>
              <w:t xml:space="preserve"> </w:t>
            </w:r>
            <w:r w:rsidRPr="00F23395">
              <w:rPr>
                <w:rFonts w:ascii="Arial" w:hAnsi="Arial"/>
                <w:spacing w:val="-2"/>
                <w:w w:val="85"/>
                <w:sz w:val="24"/>
                <w:lang w:val="it-IT"/>
              </w:rPr>
              <w:t>finale</w:t>
            </w:r>
            <w:r w:rsidR="00604871" w:rsidRPr="00F23395">
              <w:rPr>
                <w:rFonts w:ascii="Arial" w:hAnsi="Arial"/>
                <w:spacing w:val="-2"/>
                <w:w w:val="85"/>
                <w:sz w:val="24"/>
                <w:lang w:val="it-IT"/>
              </w:rPr>
              <w:t xml:space="preserve"> ad intervento eseguito (esito positivo</w:t>
            </w:r>
            <w:r w:rsidR="00B92EDC" w:rsidRPr="00F23395">
              <w:rPr>
                <w:rFonts w:ascii="Arial" w:hAnsi="Arial"/>
                <w:spacing w:val="-2"/>
                <w:w w:val="85"/>
                <w:sz w:val="24"/>
                <w:lang w:val="it-IT"/>
              </w:rPr>
              <w:t>) fino alla classe contatore G6</w:t>
            </w:r>
            <w:r w:rsidR="00604871" w:rsidRPr="00F23395">
              <w:rPr>
                <w:rFonts w:ascii="Arial" w:hAnsi="Arial"/>
                <w:spacing w:val="-2"/>
                <w:w w:val="85"/>
                <w:sz w:val="24"/>
                <w:lang w:val="it-IT"/>
              </w:rPr>
              <w:t xml:space="preserve"> compresa</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00B92EDC" w:rsidRPr="00F23395">
              <w:rPr>
                <w:rFonts w:ascii="Arial" w:eastAsia="Arial" w:hAnsi="Arial" w:cs="Arial"/>
                <w:spacing w:val="-2"/>
                <w:w w:val="85"/>
                <w:sz w:val="24"/>
                <w:szCs w:val="24"/>
                <w:lang w:val="it-IT"/>
              </w:rPr>
              <w:t>68</w:t>
            </w:r>
            <w:r w:rsidR="00604871" w:rsidRPr="00F23395">
              <w:rPr>
                <w:rFonts w:ascii="Arial" w:eastAsia="Arial" w:hAnsi="Arial" w:cs="Arial"/>
                <w:spacing w:val="-2"/>
                <w:w w:val="85"/>
                <w:sz w:val="24"/>
                <w:szCs w:val="24"/>
                <w:lang w:val="it-IT"/>
              </w:rPr>
              <w:t>,00</w:t>
            </w:r>
          </w:p>
        </w:tc>
      </w:tr>
      <w:tr w:rsidR="00B92EDC" w:rsidRPr="00F23395" w:rsidTr="00B92EDC">
        <w:trPr>
          <w:trHeight w:hRule="exact" w:val="885"/>
        </w:trPr>
        <w:tc>
          <w:tcPr>
            <w:tcW w:w="679" w:type="dxa"/>
            <w:tcBorders>
              <w:top w:val="single" w:sz="6" w:space="0" w:color="000000"/>
              <w:left w:val="single" w:sz="6" w:space="0" w:color="000000"/>
              <w:bottom w:val="single" w:sz="6" w:space="0" w:color="000000"/>
              <w:right w:val="single" w:sz="6" w:space="0" w:color="000000"/>
            </w:tcBorders>
          </w:tcPr>
          <w:p w:rsidR="00B92EDC" w:rsidRPr="00F23395" w:rsidRDefault="00692401">
            <w:pPr>
              <w:pStyle w:val="TableParagraph"/>
              <w:spacing w:line="259" w:lineRule="exact"/>
              <w:ind w:right="5"/>
              <w:jc w:val="center"/>
              <w:rPr>
                <w:rFonts w:ascii="Arial"/>
                <w:w w:val="90"/>
                <w:sz w:val="24"/>
                <w:lang w:val="it-IT"/>
              </w:rPr>
            </w:pPr>
            <w:r w:rsidRPr="00F23395">
              <w:rPr>
                <w:rFonts w:ascii="Arial"/>
                <w:w w:val="90"/>
                <w:sz w:val="24"/>
                <w:lang w:val="it-IT"/>
              </w:rPr>
              <w:t>6</w:t>
            </w:r>
          </w:p>
        </w:tc>
        <w:tc>
          <w:tcPr>
            <w:tcW w:w="6521" w:type="dxa"/>
            <w:tcBorders>
              <w:top w:val="single" w:sz="6" w:space="0" w:color="000000"/>
              <w:left w:val="single" w:sz="6" w:space="0" w:color="000000"/>
              <w:bottom w:val="single" w:sz="6" w:space="0" w:color="000000"/>
              <w:right w:val="single" w:sz="6" w:space="0" w:color="000000"/>
            </w:tcBorders>
          </w:tcPr>
          <w:p w:rsidR="00B92EDC" w:rsidRPr="00F23395" w:rsidRDefault="00B92EDC">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Sospensione</w:t>
            </w:r>
            <w:r w:rsidRPr="00F23395">
              <w:rPr>
                <w:rFonts w:ascii="Arial" w:hAnsi="Arial"/>
                <w:spacing w:val="-24"/>
                <w:w w:val="85"/>
                <w:sz w:val="24"/>
                <w:lang w:val="it-IT"/>
              </w:rPr>
              <w:t xml:space="preserve"> </w:t>
            </w:r>
            <w:r w:rsidRPr="00F23395">
              <w:rPr>
                <w:rFonts w:ascii="Arial" w:hAnsi="Arial"/>
                <w:spacing w:val="-2"/>
                <w:w w:val="85"/>
                <w:sz w:val="24"/>
                <w:lang w:val="it-IT"/>
              </w:rPr>
              <w:t>della</w:t>
            </w:r>
            <w:r w:rsidRPr="00F23395">
              <w:rPr>
                <w:rFonts w:ascii="Arial" w:hAnsi="Arial"/>
                <w:spacing w:val="-29"/>
                <w:w w:val="85"/>
                <w:sz w:val="24"/>
                <w:lang w:val="it-IT"/>
              </w:rPr>
              <w:t xml:space="preserve"> </w:t>
            </w:r>
            <w:r w:rsidRPr="00F23395">
              <w:rPr>
                <w:rFonts w:ascii="Arial" w:hAnsi="Arial"/>
                <w:spacing w:val="-3"/>
                <w:w w:val="85"/>
                <w:sz w:val="24"/>
                <w:lang w:val="it-IT"/>
              </w:rPr>
              <w:t>fornitura</w:t>
            </w:r>
            <w:r w:rsidRPr="00F23395">
              <w:rPr>
                <w:rFonts w:ascii="Arial" w:hAnsi="Arial"/>
                <w:spacing w:val="-26"/>
                <w:w w:val="85"/>
                <w:sz w:val="24"/>
                <w:lang w:val="it-IT"/>
              </w:rPr>
              <w:t xml:space="preserve"> </w:t>
            </w:r>
            <w:r w:rsidRPr="00F23395">
              <w:rPr>
                <w:rFonts w:ascii="Arial" w:hAnsi="Arial"/>
                <w:spacing w:val="-2"/>
                <w:w w:val="85"/>
                <w:sz w:val="24"/>
                <w:lang w:val="it-IT"/>
              </w:rPr>
              <w:t>per</w:t>
            </w:r>
            <w:r w:rsidRPr="00F23395">
              <w:rPr>
                <w:rFonts w:ascii="Arial" w:hAnsi="Arial"/>
                <w:spacing w:val="-30"/>
                <w:w w:val="85"/>
                <w:sz w:val="24"/>
                <w:lang w:val="it-IT"/>
              </w:rPr>
              <w:t xml:space="preserve"> </w:t>
            </w:r>
            <w:r w:rsidRPr="00F23395">
              <w:rPr>
                <w:rFonts w:ascii="Arial" w:hAnsi="Arial"/>
                <w:spacing w:val="-3"/>
                <w:w w:val="85"/>
                <w:sz w:val="24"/>
                <w:lang w:val="it-IT"/>
              </w:rPr>
              <w:t>morosità</w:t>
            </w:r>
            <w:r w:rsidRPr="00F23395">
              <w:rPr>
                <w:rFonts w:ascii="Arial" w:hAnsi="Arial"/>
                <w:spacing w:val="-26"/>
                <w:w w:val="85"/>
                <w:sz w:val="24"/>
                <w:lang w:val="it-IT"/>
              </w:rPr>
              <w:t xml:space="preserve"> </w:t>
            </w:r>
            <w:r w:rsidRPr="00F23395">
              <w:rPr>
                <w:rFonts w:ascii="Arial" w:hAnsi="Arial"/>
                <w:spacing w:val="-2"/>
                <w:w w:val="85"/>
                <w:sz w:val="24"/>
                <w:lang w:val="it-IT"/>
              </w:rPr>
              <w:t>del</w:t>
            </w:r>
            <w:r w:rsidRPr="00F23395">
              <w:rPr>
                <w:rFonts w:ascii="Arial" w:hAnsi="Arial"/>
                <w:spacing w:val="-28"/>
                <w:w w:val="85"/>
                <w:sz w:val="24"/>
                <w:lang w:val="it-IT"/>
              </w:rPr>
              <w:t xml:space="preserve"> </w:t>
            </w:r>
            <w:r w:rsidRPr="00F23395">
              <w:rPr>
                <w:rFonts w:ascii="Arial" w:hAnsi="Arial"/>
                <w:spacing w:val="-3"/>
                <w:w w:val="85"/>
                <w:sz w:val="24"/>
                <w:lang w:val="it-IT"/>
              </w:rPr>
              <w:t>cliente</w:t>
            </w:r>
            <w:r w:rsidRPr="00F23395">
              <w:rPr>
                <w:rFonts w:ascii="Arial" w:hAnsi="Arial"/>
                <w:spacing w:val="-29"/>
                <w:w w:val="85"/>
                <w:sz w:val="24"/>
                <w:lang w:val="it-IT"/>
              </w:rPr>
              <w:t xml:space="preserve"> </w:t>
            </w:r>
            <w:r w:rsidRPr="00F23395">
              <w:rPr>
                <w:rFonts w:ascii="Arial" w:hAnsi="Arial"/>
                <w:spacing w:val="-2"/>
                <w:w w:val="85"/>
                <w:sz w:val="24"/>
                <w:lang w:val="it-IT"/>
              </w:rPr>
              <w:t>finale ad intervento eseguito (esito positivo) per classe contatori superiori a G6 fino alla classe contatore G25 compresa</w:t>
            </w:r>
          </w:p>
        </w:tc>
        <w:tc>
          <w:tcPr>
            <w:tcW w:w="2693" w:type="dxa"/>
            <w:tcBorders>
              <w:top w:val="single" w:sz="6" w:space="0" w:color="000000"/>
              <w:left w:val="single" w:sz="6" w:space="0" w:color="000000"/>
              <w:bottom w:val="single" w:sz="6" w:space="0" w:color="000000"/>
              <w:right w:val="single" w:sz="6" w:space="0" w:color="000000"/>
            </w:tcBorders>
          </w:tcPr>
          <w:p w:rsidR="00B92EDC" w:rsidRPr="00F23395" w:rsidRDefault="00B92EDC">
            <w:pPr>
              <w:pStyle w:val="TableParagraph"/>
              <w:spacing w:line="259" w:lineRule="exact"/>
              <w:ind w:left="4"/>
              <w:jc w:val="center"/>
              <w:rPr>
                <w:rFonts w:ascii="Arial" w:eastAsia="Arial" w:hAnsi="Arial" w:cs="Arial"/>
                <w:w w:val="85"/>
                <w:sz w:val="24"/>
                <w:szCs w:val="24"/>
                <w:lang w:val="it-IT"/>
              </w:rPr>
            </w:pPr>
            <w:r w:rsidRPr="00F23395">
              <w:rPr>
                <w:rFonts w:ascii="Arial" w:eastAsia="Arial" w:hAnsi="Arial" w:cs="Arial"/>
                <w:w w:val="85"/>
                <w:sz w:val="24"/>
                <w:szCs w:val="24"/>
                <w:lang w:val="it-IT"/>
              </w:rPr>
              <w:t>€89,00</w:t>
            </w:r>
          </w:p>
        </w:tc>
      </w:tr>
      <w:tr w:rsidR="00604871" w:rsidRPr="00F23395" w:rsidTr="00360A0F">
        <w:trPr>
          <w:trHeight w:hRule="exact" w:val="567"/>
        </w:trPr>
        <w:tc>
          <w:tcPr>
            <w:tcW w:w="679" w:type="dxa"/>
            <w:tcBorders>
              <w:top w:val="single" w:sz="6" w:space="0" w:color="000000"/>
              <w:left w:val="single" w:sz="6" w:space="0" w:color="000000"/>
              <w:bottom w:val="single" w:sz="6" w:space="0" w:color="000000"/>
              <w:right w:val="single" w:sz="6" w:space="0" w:color="000000"/>
            </w:tcBorders>
          </w:tcPr>
          <w:p w:rsidR="00604871" w:rsidRPr="00F23395" w:rsidRDefault="00692401">
            <w:pPr>
              <w:pStyle w:val="TableParagraph"/>
              <w:spacing w:line="259" w:lineRule="exact"/>
              <w:ind w:right="5"/>
              <w:jc w:val="center"/>
              <w:rPr>
                <w:rFonts w:ascii="Arial"/>
                <w:w w:val="90"/>
                <w:sz w:val="24"/>
                <w:lang w:val="it-IT"/>
              </w:rPr>
            </w:pPr>
            <w:r w:rsidRPr="00F23395">
              <w:rPr>
                <w:rFonts w:ascii="Arial"/>
                <w:w w:val="90"/>
                <w:sz w:val="24"/>
                <w:lang w:val="it-IT"/>
              </w:rPr>
              <w:t>7</w:t>
            </w:r>
          </w:p>
        </w:tc>
        <w:tc>
          <w:tcPr>
            <w:tcW w:w="6521" w:type="dxa"/>
            <w:tcBorders>
              <w:top w:val="single" w:sz="6" w:space="0" w:color="000000"/>
              <w:left w:val="single" w:sz="6" w:space="0" w:color="000000"/>
              <w:bottom w:val="single" w:sz="6" w:space="0" w:color="000000"/>
              <w:right w:val="single" w:sz="6" w:space="0" w:color="000000"/>
            </w:tcBorders>
          </w:tcPr>
          <w:p w:rsidR="00604871" w:rsidRPr="00F23395" w:rsidRDefault="00604871" w:rsidP="00604871">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Sospensione</w:t>
            </w:r>
            <w:r w:rsidRPr="00F23395">
              <w:rPr>
                <w:rFonts w:ascii="Arial" w:hAnsi="Arial"/>
                <w:spacing w:val="-24"/>
                <w:w w:val="85"/>
                <w:sz w:val="24"/>
                <w:lang w:val="it-IT"/>
              </w:rPr>
              <w:t xml:space="preserve"> </w:t>
            </w:r>
            <w:r w:rsidRPr="00F23395">
              <w:rPr>
                <w:rFonts w:ascii="Arial" w:hAnsi="Arial"/>
                <w:spacing w:val="-2"/>
                <w:w w:val="85"/>
                <w:sz w:val="24"/>
                <w:lang w:val="it-IT"/>
              </w:rPr>
              <w:t>della</w:t>
            </w:r>
            <w:r w:rsidRPr="00F23395">
              <w:rPr>
                <w:rFonts w:ascii="Arial" w:hAnsi="Arial"/>
                <w:spacing w:val="-29"/>
                <w:w w:val="85"/>
                <w:sz w:val="24"/>
                <w:lang w:val="it-IT"/>
              </w:rPr>
              <w:t xml:space="preserve"> </w:t>
            </w:r>
            <w:r w:rsidRPr="00F23395">
              <w:rPr>
                <w:rFonts w:ascii="Arial" w:hAnsi="Arial"/>
                <w:spacing w:val="-3"/>
                <w:w w:val="85"/>
                <w:sz w:val="24"/>
                <w:lang w:val="it-IT"/>
              </w:rPr>
              <w:t>fornitura</w:t>
            </w:r>
            <w:r w:rsidRPr="00F23395">
              <w:rPr>
                <w:rFonts w:ascii="Arial" w:hAnsi="Arial"/>
                <w:spacing w:val="-26"/>
                <w:w w:val="85"/>
                <w:sz w:val="24"/>
                <w:lang w:val="it-IT"/>
              </w:rPr>
              <w:t xml:space="preserve"> </w:t>
            </w:r>
            <w:r w:rsidRPr="00F23395">
              <w:rPr>
                <w:rFonts w:ascii="Arial" w:hAnsi="Arial"/>
                <w:spacing w:val="-2"/>
                <w:w w:val="85"/>
                <w:sz w:val="24"/>
                <w:lang w:val="it-IT"/>
              </w:rPr>
              <w:t>per</w:t>
            </w:r>
            <w:r w:rsidRPr="00F23395">
              <w:rPr>
                <w:rFonts w:ascii="Arial" w:hAnsi="Arial"/>
                <w:spacing w:val="-30"/>
                <w:w w:val="85"/>
                <w:sz w:val="24"/>
                <w:lang w:val="it-IT"/>
              </w:rPr>
              <w:t xml:space="preserve"> </w:t>
            </w:r>
            <w:r w:rsidRPr="00F23395">
              <w:rPr>
                <w:rFonts w:ascii="Arial" w:hAnsi="Arial"/>
                <w:spacing w:val="-3"/>
                <w:w w:val="85"/>
                <w:sz w:val="24"/>
                <w:lang w:val="it-IT"/>
              </w:rPr>
              <w:t>morosità</w:t>
            </w:r>
            <w:r w:rsidRPr="00F23395">
              <w:rPr>
                <w:rFonts w:ascii="Arial" w:hAnsi="Arial"/>
                <w:spacing w:val="-26"/>
                <w:w w:val="85"/>
                <w:sz w:val="24"/>
                <w:lang w:val="it-IT"/>
              </w:rPr>
              <w:t xml:space="preserve"> </w:t>
            </w:r>
            <w:r w:rsidRPr="00F23395">
              <w:rPr>
                <w:rFonts w:ascii="Arial" w:hAnsi="Arial"/>
                <w:spacing w:val="-2"/>
                <w:w w:val="85"/>
                <w:sz w:val="24"/>
                <w:lang w:val="it-IT"/>
              </w:rPr>
              <w:t>del</w:t>
            </w:r>
            <w:r w:rsidRPr="00F23395">
              <w:rPr>
                <w:rFonts w:ascii="Arial" w:hAnsi="Arial"/>
                <w:spacing w:val="-28"/>
                <w:w w:val="85"/>
                <w:sz w:val="24"/>
                <w:lang w:val="it-IT"/>
              </w:rPr>
              <w:t xml:space="preserve"> </w:t>
            </w:r>
            <w:r w:rsidRPr="00F23395">
              <w:rPr>
                <w:rFonts w:ascii="Arial" w:hAnsi="Arial"/>
                <w:spacing w:val="-3"/>
                <w:w w:val="85"/>
                <w:sz w:val="24"/>
                <w:lang w:val="it-IT"/>
              </w:rPr>
              <w:t>cliente</w:t>
            </w:r>
            <w:r w:rsidRPr="00F23395">
              <w:rPr>
                <w:rFonts w:ascii="Arial" w:hAnsi="Arial"/>
                <w:spacing w:val="-29"/>
                <w:w w:val="85"/>
                <w:sz w:val="24"/>
                <w:lang w:val="it-IT"/>
              </w:rPr>
              <w:t xml:space="preserve"> </w:t>
            </w:r>
            <w:r w:rsidRPr="00F23395">
              <w:rPr>
                <w:rFonts w:ascii="Arial" w:hAnsi="Arial"/>
                <w:spacing w:val="-2"/>
                <w:w w:val="85"/>
                <w:sz w:val="24"/>
                <w:lang w:val="it-IT"/>
              </w:rPr>
              <w:t>finale ad intervento eseguito (esito positivo) per classi contatore superiori a G25</w:t>
            </w:r>
          </w:p>
        </w:tc>
        <w:tc>
          <w:tcPr>
            <w:tcW w:w="2693" w:type="dxa"/>
            <w:tcBorders>
              <w:top w:val="single" w:sz="6" w:space="0" w:color="000000"/>
              <w:left w:val="single" w:sz="6" w:space="0" w:color="000000"/>
              <w:bottom w:val="single" w:sz="6" w:space="0" w:color="000000"/>
              <w:right w:val="single" w:sz="6" w:space="0" w:color="000000"/>
            </w:tcBorders>
          </w:tcPr>
          <w:p w:rsidR="00604871" w:rsidRPr="00F23395" w:rsidRDefault="00604871">
            <w:pPr>
              <w:pStyle w:val="TableParagraph"/>
              <w:spacing w:line="259" w:lineRule="exact"/>
              <w:ind w:left="4"/>
              <w:jc w:val="center"/>
              <w:rPr>
                <w:rFonts w:ascii="Arial" w:eastAsia="Arial" w:hAnsi="Arial" w:cs="Arial"/>
                <w:w w:val="85"/>
                <w:sz w:val="24"/>
                <w:szCs w:val="24"/>
                <w:lang w:val="it-IT"/>
              </w:rPr>
            </w:pPr>
            <w:r w:rsidRPr="00F23395">
              <w:rPr>
                <w:rFonts w:ascii="Arial" w:eastAsia="Arial" w:hAnsi="Arial" w:cs="Arial"/>
                <w:w w:val="85"/>
                <w:sz w:val="24"/>
                <w:szCs w:val="24"/>
                <w:lang w:val="it-IT"/>
              </w:rPr>
              <w:t>€150,00</w:t>
            </w:r>
          </w:p>
        </w:tc>
      </w:tr>
      <w:tr w:rsidR="00604871" w:rsidRPr="00F23395" w:rsidTr="00360A0F">
        <w:trPr>
          <w:trHeight w:hRule="exact" w:val="547"/>
        </w:trPr>
        <w:tc>
          <w:tcPr>
            <w:tcW w:w="679" w:type="dxa"/>
            <w:tcBorders>
              <w:top w:val="single" w:sz="6" w:space="0" w:color="000000"/>
              <w:left w:val="single" w:sz="6" w:space="0" w:color="000000"/>
              <w:bottom w:val="single" w:sz="6" w:space="0" w:color="000000"/>
              <w:right w:val="single" w:sz="6" w:space="0" w:color="000000"/>
            </w:tcBorders>
          </w:tcPr>
          <w:p w:rsidR="00604871" w:rsidRPr="00F23395" w:rsidRDefault="00692401">
            <w:pPr>
              <w:pStyle w:val="TableParagraph"/>
              <w:spacing w:line="259" w:lineRule="exact"/>
              <w:ind w:right="5"/>
              <w:jc w:val="center"/>
              <w:rPr>
                <w:rFonts w:ascii="Arial"/>
                <w:w w:val="90"/>
                <w:sz w:val="24"/>
                <w:lang w:val="it-IT"/>
              </w:rPr>
            </w:pPr>
            <w:r w:rsidRPr="00F23395">
              <w:rPr>
                <w:rFonts w:ascii="Arial"/>
                <w:w w:val="90"/>
                <w:sz w:val="24"/>
                <w:lang w:val="it-IT"/>
              </w:rPr>
              <w:t>8</w:t>
            </w:r>
          </w:p>
        </w:tc>
        <w:tc>
          <w:tcPr>
            <w:tcW w:w="6521" w:type="dxa"/>
            <w:tcBorders>
              <w:top w:val="single" w:sz="6" w:space="0" w:color="000000"/>
              <w:left w:val="single" w:sz="6" w:space="0" w:color="000000"/>
              <w:bottom w:val="single" w:sz="6" w:space="0" w:color="000000"/>
              <w:right w:val="single" w:sz="6" w:space="0" w:color="000000"/>
            </w:tcBorders>
          </w:tcPr>
          <w:p w:rsidR="00604871" w:rsidRPr="00F23395" w:rsidRDefault="00604871">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Sospensione della fornitura per morosità del cliente finale a tentativo eseguito (esito negativo)</w:t>
            </w:r>
          </w:p>
        </w:tc>
        <w:tc>
          <w:tcPr>
            <w:tcW w:w="2693" w:type="dxa"/>
            <w:tcBorders>
              <w:top w:val="single" w:sz="6" w:space="0" w:color="000000"/>
              <w:left w:val="single" w:sz="6" w:space="0" w:color="000000"/>
              <w:bottom w:val="single" w:sz="6" w:space="0" w:color="000000"/>
              <w:right w:val="single" w:sz="6" w:space="0" w:color="000000"/>
            </w:tcBorders>
          </w:tcPr>
          <w:p w:rsidR="00604871" w:rsidRPr="00F23395" w:rsidRDefault="002D473B">
            <w:pPr>
              <w:pStyle w:val="TableParagraph"/>
              <w:spacing w:line="259" w:lineRule="exact"/>
              <w:ind w:left="62"/>
              <w:jc w:val="center"/>
              <w:rPr>
                <w:rFonts w:ascii="Arial" w:eastAsia="Arial" w:hAnsi="Arial" w:cs="Arial"/>
                <w:w w:val="85"/>
                <w:sz w:val="24"/>
                <w:szCs w:val="24"/>
                <w:lang w:val="it-IT"/>
              </w:rPr>
            </w:pPr>
            <w:r w:rsidRPr="00F23395">
              <w:rPr>
                <w:rFonts w:ascii="Arial" w:eastAsia="Arial" w:hAnsi="Arial" w:cs="Arial"/>
                <w:w w:val="85"/>
                <w:sz w:val="24"/>
                <w:szCs w:val="24"/>
                <w:lang w:val="it-IT"/>
              </w:rPr>
              <w:t>€41</w:t>
            </w:r>
            <w:r w:rsidR="00604871" w:rsidRPr="00F23395">
              <w:rPr>
                <w:rFonts w:ascii="Arial" w:eastAsia="Arial" w:hAnsi="Arial" w:cs="Arial"/>
                <w:w w:val="85"/>
                <w:sz w:val="24"/>
                <w:szCs w:val="24"/>
                <w:lang w:val="it-IT"/>
              </w:rPr>
              <w:t>,00</w:t>
            </w:r>
          </w:p>
        </w:tc>
      </w:tr>
      <w:tr w:rsidR="002D473B" w:rsidRPr="00F23395" w:rsidTr="00360A0F">
        <w:trPr>
          <w:trHeight w:hRule="exact" w:val="547"/>
        </w:trPr>
        <w:tc>
          <w:tcPr>
            <w:tcW w:w="679" w:type="dxa"/>
            <w:tcBorders>
              <w:top w:val="single" w:sz="6" w:space="0" w:color="000000"/>
              <w:left w:val="single" w:sz="6" w:space="0" w:color="000000"/>
              <w:bottom w:val="single" w:sz="6" w:space="0" w:color="000000"/>
              <w:right w:val="single" w:sz="6" w:space="0" w:color="000000"/>
            </w:tcBorders>
          </w:tcPr>
          <w:p w:rsidR="002D473B" w:rsidRPr="00F23395" w:rsidRDefault="00692401">
            <w:pPr>
              <w:pStyle w:val="TableParagraph"/>
              <w:spacing w:line="259" w:lineRule="exact"/>
              <w:ind w:right="5"/>
              <w:jc w:val="center"/>
              <w:rPr>
                <w:rFonts w:ascii="Arial"/>
                <w:w w:val="90"/>
                <w:sz w:val="24"/>
                <w:lang w:val="it-IT"/>
              </w:rPr>
            </w:pPr>
            <w:r w:rsidRPr="00F23395">
              <w:rPr>
                <w:rFonts w:ascii="Arial"/>
                <w:w w:val="90"/>
                <w:sz w:val="24"/>
                <w:lang w:val="it-IT"/>
              </w:rPr>
              <w:t>9</w:t>
            </w:r>
          </w:p>
        </w:tc>
        <w:tc>
          <w:tcPr>
            <w:tcW w:w="6521" w:type="dxa"/>
            <w:tcBorders>
              <w:top w:val="single" w:sz="6" w:space="0" w:color="000000"/>
              <w:left w:val="single" w:sz="6" w:space="0" w:color="000000"/>
              <w:bottom w:val="single" w:sz="6" w:space="0" w:color="000000"/>
              <w:right w:val="single" w:sz="6" w:space="0" w:color="000000"/>
            </w:tcBorders>
          </w:tcPr>
          <w:p w:rsidR="002D473B" w:rsidRPr="00F23395" w:rsidRDefault="002D473B">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Sospensione</w:t>
            </w:r>
            <w:r w:rsidRPr="00F23395">
              <w:rPr>
                <w:rFonts w:ascii="Arial" w:hAnsi="Arial"/>
                <w:spacing w:val="-24"/>
                <w:w w:val="85"/>
                <w:sz w:val="24"/>
                <w:lang w:val="it-IT"/>
              </w:rPr>
              <w:t xml:space="preserve"> </w:t>
            </w:r>
            <w:r w:rsidRPr="00F23395">
              <w:rPr>
                <w:rFonts w:ascii="Arial" w:hAnsi="Arial"/>
                <w:spacing w:val="-2"/>
                <w:w w:val="85"/>
                <w:sz w:val="24"/>
                <w:lang w:val="it-IT"/>
              </w:rPr>
              <w:t>della</w:t>
            </w:r>
            <w:r w:rsidRPr="00F23395">
              <w:rPr>
                <w:rFonts w:ascii="Arial" w:hAnsi="Arial"/>
                <w:spacing w:val="-29"/>
                <w:w w:val="85"/>
                <w:sz w:val="24"/>
                <w:lang w:val="it-IT"/>
              </w:rPr>
              <w:t xml:space="preserve"> </w:t>
            </w:r>
            <w:r w:rsidRPr="00F23395">
              <w:rPr>
                <w:rFonts w:ascii="Arial" w:hAnsi="Arial"/>
                <w:spacing w:val="-3"/>
                <w:w w:val="85"/>
                <w:sz w:val="24"/>
                <w:lang w:val="it-IT"/>
              </w:rPr>
              <w:t>fornitura</w:t>
            </w:r>
            <w:r w:rsidRPr="00F23395">
              <w:rPr>
                <w:rFonts w:ascii="Arial" w:hAnsi="Arial"/>
                <w:spacing w:val="-26"/>
                <w:w w:val="85"/>
                <w:sz w:val="24"/>
                <w:lang w:val="it-IT"/>
              </w:rPr>
              <w:t xml:space="preserve"> </w:t>
            </w:r>
            <w:r w:rsidRPr="00F23395">
              <w:rPr>
                <w:rFonts w:ascii="Arial" w:hAnsi="Arial"/>
                <w:spacing w:val="-2"/>
                <w:w w:val="85"/>
                <w:sz w:val="24"/>
                <w:lang w:val="it-IT"/>
              </w:rPr>
              <w:t>per</w:t>
            </w:r>
            <w:r w:rsidRPr="00F23395">
              <w:rPr>
                <w:rFonts w:ascii="Arial" w:hAnsi="Arial"/>
                <w:spacing w:val="-30"/>
                <w:w w:val="85"/>
                <w:sz w:val="24"/>
                <w:lang w:val="it-IT"/>
              </w:rPr>
              <w:t xml:space="preserve"> </w:t>
            </w:r>
            <w:r w:rsidRPr="00F23395">
              <w:rPr>
                <w:rFonts w:ascii="Arial" w:hAnsi="Arial"/>
                <w:spacing w:val="-3"/>
                <w:w w:val="85"/>
                <w:sz w:val="24"/>
                <w:lang w:val="it-IT"/>
              </w:rPr>
              <w:t>morosità</w:t>
            </w:r>
            <w:r w:rsidRPr="00F23395">
              <w:rPr>
                <w:rFonts w:ascii="Arial" w:hAnsi="Arial"/>
                <w:spacing w:val="-26"/>
                <w:w w:val="85"/>
                <w:sz w:val="24"/>
                <w:lang w:val="it-IT"/>
              </w:rPr>
              <w:t xml:space="preserve"> </w:t>
            </w:r>
            <w:r w:rsidRPr="00F23395">
              <w:rPr>
                <w:rFonts w:ascii="Arial" w:hAnsi="Arial"/>
                <w:spacing w:val="-2"/>
                <w:w w:val="85"/>
                <w:sz w:val="24"/>
                <w:lang w:val="it-IT"/>
              </w:rPr>
              <w:t>del</w:t>
            </w:r>
            <w:r w:rsidRPr="00F23395">
              <w:rPr>
                <w:rFonts w:ascii="Arial" w:hAnsi="Arial"/>
                <w:spacing w:val="-28"/>
                <w:w w:val="85"/>
                <w:sz w:val="24"/>
                <w:lang w:val="it-IT"/>
              </w:rPr>
              <w:t xml:space="preserve"> </w:t>
            </w:r>
            <w:r w:rsidRPr="00F23395">
              <w:rPr>
                <w:rFonts w:ascii="Arial" w:hAnsi="Arial"/>
                <w:spacing w:val="-3"/>
                <w:w w:val="85"/>
                <w:sz w:val="24"/>
                <w:lang w:val="it-IT"/>
              </w:rPr>
              <w:t>cliente</w:t>
            </w:r>
            <w:r w:rsidRPr="00F23395">
              <w:rPr>
                <w:rFonts w:ascii="Arial" w:hAnsi="Arial"/>
                <w:spacing w:val="-29"/>
                <w:w w:val="85"/>
                <w:sz w:val="24"/>
                <w:lang w:val="it-IT"/>
              </w:rPr>
              <w:t xml:space="preserve"> </w:t>
            </w:r>
            <w:r w:rsidRPr="00F23395">
              <w:rPr>
                <w:rFonts w:ascii="Arial" w:hAnsi="Arial"/>
                <w:spacing w:val="-2"/>
                <w:w w:val="85"/>
                <w:sz w:val="24"/>
                <w:lang w:val="it-IT"/>
              </w:rPr>
              <w:t>finale ad intervento annullato oltre i termini ma entro il giorno precedente l’attività</w:t>
            </w:r>
          </w:p>
        </w:tc>
        <w:tc>
          <w:tcPr>
            <w:tcW w:w="2693" w:type="dxa"/>
            <w:tcBorders>
              <w:top w:val="single" w:sz="6" w:space="0" w:color="000000"/>
              <w:left w:val="single" w:sz="6" w:space="0" w:color="000000"/>
              <w:bottom w:val="single" w:sz="6" w:space="0" w:color="000000"/>
              <w:right w:val="single" w:sz="6" w:space="0" w:color="000000"/>
            </w:tcBorders>
          </w:tcPr>
          <w:p w:rsidR="002D473B" w:rsidRPr="00F23395" w:rsidRDefault="002D473B">
            <w:pPr>
              <w:pStyle w:val="TableParagraph"/>
              <w:spacing w:line="259" w:lineRule="exact"/>
              <w:ind w:left="62"/>
              <w:jc w:val="center"/>
              <w:rPr>
                <w:rFonts w:ascii="Arial" w:eastAsia="Arial" w:hAnsi="Arial" w:cs="Arial"/>
                <w:w w:val="85"/>
                <w:sz w:val="24"/>
                <w:szCs w:val="24"/>
                <w:lang w:val="it-IT"/>
              </w:rPr>
            </w:pPr>
            <w:r w:rsidRPr="00F23395">
              <w:rPr>
                <w:rFonts w:ascii="Arial" w:eastAsia="Arial" w:hAnsi="Arial" w:cs="Arial"/>
                <w:w w:val="85"/>
                <w:sz w:val="24"/>
                <w:szCs w:val="24"/>
                <w:lang w:val="it-IT"/>
              </w:rPr>
              <w:t>€30,00</w:t>
            </w:r>
          </w:p>
        </w:tc>
      </w:tr>
      <w:tr w:rsidR="002D473B" w:rsidRPr="00F23395" w:rsidTr="00360A0F">
        <w:trPr>
          <w:trHeight w:hRule="exact" w:val="547"/>
        </w:trPr>
        <w:tc>
          <w:tcPr>
            <w:tcW w:w="679" w:type="dxa"/>
            <w:tcBorders>
              <w:top w:val="single" w:sz="6" w:space="0" w:color="000000"/>
              <w:left w:val="single" w:sz="6" w:space="0" w:color="000000"/>
              <w:bottom w:val="single" w:sz="6" w:space="0" w:color="000000"/>
              <w:right w:val="single" w:sz="6" w:space="0" w:color="000000"/>
            </w:tcBorders>
          </w:tcPr>
          <w:p w:rsidR="002D473B" w:rsidRPr="00F23395" w:rsidRDefault="00692401">
            <w:pPr>
              <w:pStyle w:val="TableParagraph"/>
              <w:spacing w:line="259" w:lineRule="exact"/>
              <w:ind w:right="5"/>
              <w:jc w:val="center"/>
              <w:rPr>
                <w:rFonts w:ascii="Arial"/>
                <w:w w:val="90"/>
                <w:sz w:val="24"/>
                <w:lang w:val="it-IT"/>
              </w:rPr>
            </w:pPr>
            <w:r w:rsidRPr="00F23395">
              <w:rPr>
                <w:rFonts w:ascii="Arial"/>
                <w:w w:val="90"/>
                <w:sz w:val="24"/>
                <w:lang w:val="it-IT"/>
              </w:rPr>
              <w:t>10</w:t>
            </w:r>
          </w:p>
        </w:tc>
        <w:tc>
          <w:tcPr>
            <w:tcW w:w="6521" w:type="dxa"/>
            <w:tcBorders>
              <w:top w:val="single" w:sz="6" w:space="0" w:color="000000"/>
              <w:left w:val="single" w:sz="6" w:space="0" w:color="000000"/>
              <w:bottom w:val="single" w:sz="6" w:space="0" w:color="000000"/>
              <w:right w:val="single" w:sz="6" w:space="0" w:color="000000"/>
            </w:tcBorders>
          </w:tcPr>
          <w:p w:rsidR="002D473B" w:rsidRPr="00F23395" w:rsidRDefault="002D473B" w:rsidP="002D473B">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Sospensione</w:t>
            </w:r>
            <w:r w:rsidRPr="00F23395">
              <w:rPr>
                <w:rFonts w:ascii="Arial" w:hAnsi="Arial"/>
                <w:spacing w:val="-24"/>
                <w:w w:val="85"/>
                <w:sz w:val="24"/>
                <w:lang w:val="it-IT"/>
              </w:rPr>
              <w:t xml:space="preserve"> </w:t>
            </w:r>
            <w:r w:rsidRPr="00F23395">
              <w:rPr>
                <w:rFonts w:ascii="Arial" w:hAnsi="Arial"/>
                <w:spacing w:val="-2"/>
                <w:w w:val="85"/>
                <w:sz w:val="24"/>
                <w:lang w:val="it-IT"/>
              </w:rPr>
              <w:t>della</w:t>
            </w:r>
            <w:r w:rsidRPr="00F23395">
              <w:rPr>
                <w:rFonts w:ascii="Arial" w:hAnsi="Arial"/>
                <w:spacing w:val="-29"/>
                <w:w w:val="85"/>
                <w:sz w:val="24"/>
                <w:lang w:val="it-IT"/>
              </w:rPr>
              <w:t xml:space="preserve"> </w:t>
            </w:r>
            <w:r w:rsidRPr="00F23395">
              <w:rPr>
                <w:rFonts w:ascii="Arial" w:hAnsi="Arial"/>
                <w:spacing w:val="-3"/>
                <w:w w:val="85"/>
                <w:sz w:val="24"/>
                <w:lang w:val="it-IT"/>
              </w:rPr>
              <w:t>fornitura</w:t>
            </w:r>
            <w:r w:rsidRPr="00F23395">
              <w:rPr>
                <w:rFonts w:ascii="Arial" w:hAnsi="Arial"/>
                <w:spacing w:val="-26"/>
                <w:w w:val="85"/>
                <w:sz w:val="24"/>
                <w:lang w:val="it-IT"/>
              </w:rPr>
              <w:t xml:space="preserve"> </w:t>
            </w:r>
            <w:r w:rsidRPr="00F23395">
              <w:rPr>
                <w:rFonts w:ascii="Arial" w:hAnsi="Arial"/>
                <w:spacing w:val="-2"/>
                <w:w w:val="85"/>
                <w:sz w:val="24"/>
                <w:lang w:val="it-IT"/>
              </w:rPr>
              <w:t>per</w:t>
            </w:r>
            <w:r w:rsidRPr="00F23395">
              <w:rPr>
                <w:rFonts w:ascii="Arial" w:hAnsi="Arial"/>
                <w:spacing w:val="-30"/>
                <w:w w:val="85"/>
                <w:sz w:val="24"/>
                <w:lang w:val="it-IT"/>
              </w:rPr>
              <w:t xml:space="preserve"> </w:t>
            </w:r>
            <w:r w:rsidRPr="00F23395">
              <w:rPr>
                <w:rFonts w:ascii="Arial" w:hAnsi="Arial"/>
                <w:spacing w:val="-3"/>
                <w:w w:val="85"/>
                <w:sz w:val="24"/>
                <w:lang w:val="it-IT"/>
              </w:rPr>
              <w:t>morosità</w:t>
            </w:r>
            <w:r w:rsidRPr="00F23395">
              <w:rPr>
                <w:rFonts w:ascii="Arial" w:hAnsi="Arial"/>
                <w:spacing w:val="-26"/>
                <w:w w:val="85"/>
                <w:sz w:val="24"/>
                <w:lang w:val="it-IT"/>
              </w:rPr>
              <w:t xml:space="preserve"> </w:t>
            </w:r>
            <w:r w:rsidRPr="00F23395">
              <w:rPr>
                <w:rFonts w:ascii="Arial" w:hAnsi="Arial"/>
                <w:spacing w:val="-2"/>
                <w:w w:val="85"/>
                <w:sz w:val="24"/>
                <w:lang w:val="it-IT"/>
              </w:rPr>
              <w:t>del</w:t>
            </w:r>
            <w:r w:rsidRPr="00F23395">
              <w:rPr>
                <w:rFonts w:ascii="Arial" w:hAnsi="Arial"/>
                <w:spacing w:val="-28"/>
                <w:w w:val="85"/>
                <w:sz w:val="24"/>
                <w:lang w:val="it-IT"/>
              </w:rPr>
              <w:t xml:space="preserve"> </w:t>
            </w:r>
            <w:r w:rsidRPr="00F23395">
              <w:rPr>
                <w:rFonts w:ascii="Arial" w:hAnsi="Arial"/>
                <w:spacing w:val="-3"/>
                <w:w w:val="85"/>
                <w:sz w:val="24"/>
                <w:lang w:val="it-IT"/>
              </w:rPr>
              <w:t>cliente</w:t>
            </w:r>
            <w:r w:rsidRPr="00F23395">
              <w:rPr>
                <w:rFonts w:ascii="Arial" w:hAnsi="Arial"/>
                <w:spacing w:val="-29"/>
                <w:w w:val="85"/>
                <w:sz w:val="24"/>
                <w:lang w:val="it-IT"/>
              </w:rPr>
              <w:t xml:space="preserve"> </w:t>
            </w:r>
            <w:r w:rsidRPr="00F23395">
              <w:rPr>
                <w:rFonts w:ascii="Arial" w:hAnsi="Arial"/>
                <w:spacing w:val="-2"/>
                <w:w w:val="85"/>
                <w:sz w:val="24"/>
                <w:lang w:val="it-IT"/>
              </w:rPr>
              <w:t>finale ad intervento annullato oltre i termini con intervento in corso</w:t>
            </w:r>
          </w:p>
        </w:tc>
        <w:tc>
          <w:tcPr>
            <w:tcW w:w="2693" w:type="dxa"/>
            <w:tcBorders>
              <w:top w:val="single" w:sz="6" w:space="0" w:color="000000"/>
              <w:left w:val="single" w:sz="6" w:space="0" w:color="000000"/>
              <w:bottom w:val="single" w:sz="6" w:space="0" w:color="000000"/>
              <w:right w:val="single" w:sz="6" w:space="0" w:color="000000"/>
            </w:tcBorders>
          </w:tcPr>
          <w:p w:rsidR="002D473B" w:rsidRPr="00F23395" w:rsidRDefault="002D473B">
            <w:pPr>
              <w:pStyle w:val="TableParagraph"/>
              <w:spacing w:line="259" w:lineRule="exact"/>
              <w:ind w:left="62"/>
              <w:jc w:val="center"/>
              <w:rPr>
                <w:rFonts w:ascii="Arial" w:eastAsia="Arial" w:hAnsi="Arial" w:cs="Arial"/>
                <w:w w:val="85"/>
                <w:sz w:val="24"/>
                <w:szCs w:val="24"/>
                <w:lang w:val="it-IT"/>
              </w:rPr>
            </w:pPr>
            <w:r w:rsidRPr="00F23395">
              <w:rPr>
                <w:rFonts w:ascii="Arial" w:eastAsia="Arial" w:hAnsi="Arial" w:cs="Arial"/>
                <w:w w:val="85"/>
                <w:sz w:val="24"/>
                <w:szCs w:val="24"/>
                <w:lang w:val="it-IT"/>
              </w:rPr>
              <w:t>€41,00</w:t>
            </w:r>
          </w:p>
        </w:tc>
      </w:tr>
      <w:tr w:rsidR="00FB4A9D" w:rsidRPr="00F23395" w:rsidTr="002D473B">
        <w:trPr>
          <w:trHeight w:hRule="exact" w:val="618"/>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692401">
            <w:pPr>
              <w:pStyle w:val="TableParagraph"/>
              <w:spacing w:line="259" w:lineRule="exact"/>
              <w:ind w:right="5"/>
              <w:jc w:val="center"/>
              <w:rPr>
                <w:rFonts w:ascii="Arial" w:eastAsia="Arial" w:hAnsi="Arial" w:cs="Arial"/>
                <w:sz w:val="24"/>
                <w:szCs w:val="24"/>
                <w:lang w:val="it-IT"/>
              </w:rPr>
            </w:pPr>
            <w:r w:rsidRPr="00F23395">
              <w:rPr>
                <w:rFonts w:ascii="Arial" w:eastAsia="Arial" w:hAnsi="Arial" w:cs="Arial"/>
                <w:sz w:val="24"/>
                <w:szCs w:val="24"/>
                <w:lang w:val="it-IT"/>
              </w:rPr>
              <w:t>11</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107"/>
              <w:rPr>
                <w:rFonts w:ascii="Arial" w:eastAsia="Arial" w:hAnsi="Arial" w:cs="Arial"/>
                <w:sz w:val="24"/>
                <w:szCs w:val="24"/>
                <w:lang w:val="it-IT"/>
              </w:rPr>
            </w:pPr>
            <w:r w:rsidRPr="00F23395">
              <w:rPr>
                <w:rFonts w:ascii="Arial" w:hAnsi="Arial"/>
                <w:spacing w:val="-3"/>
                <w:w w:val="85"/>
                <w:sz w:val="24"/>
                <w:lang w:val="it-IT"/>
              </w:rPr>
              <w:t>Riattivazione</w:t>
            </w:r>
            <w:r w:rsidRPr="00F23395">
              <w:rPr>
                <w:rFonts w:ascii="Arial" w:hAnsi="Arial"/>
                <w:spacing w:val="-22"/>
                <w:w w:val="85"/>
                <w:sz w:val="24"/>
                <w:lang w:val="it-IT"/>
              </w:rPr>
              <w:t xml:space="preserve"> </w:t>
            </w:r>
            <w:r w:rsidRPr="00F23395">
              <w:rPr>
                <w:rFonts w:ascii="Arial" w:hAnsi="Arial"/>
                <w:w w:val="85"/>
                <w:sz w:val="24"/>
                <w:lang w:val="it-IT"/>
              </w:rPr>
              <w:t>a</w:t>
            </w:r>
            <w:r w:rsidRPr="00F23395">
              <w:rPr>
                <w:rFonts w:ascii="Arial" w:hAnsi="Arial"/>
                <w:spacing w:val="-29"/>
                <w:w w:val="85"/>
                <w:sz w:val="24"/>
                <w:lang w:val="it-IT"/>
              </w:rPr>
              <w:t xml:space="preserve"> </w:t>
            </w:r>
            <w:r w:rsidRPr="00F23395">
              <w:rPr>
                <w:rFonts w:ascii="Arial" w:hAnsi="Arial"/>
                <w:spacing w:val="-3"/>
                <w:w w:val="85"/>
                <w:sz w:val="24"/>
                <w:lang w:val="it-IT"/>
              </w:rPr>
              <w:t>seguito</w:t>
            </w:r>
            <w:r w:rsidRPr="00F23395">
              <w:rPr>
                <w:rFonts w:ascii="Arial" w:hAnsi="Arial"/>
                <w:spacing w:val="-24"/>
                <w:w w:val="85"/>
                <w:sz w:val="24"/>
                <w:lang w:val="it-IT"/>
              </w:rPr>
              <w:t xml:space="preserve"> </w:t>
            </w:r>
            <w:r w:rsidRPr="00F23395">
              <w:rPr>
                <w:rFonts w:ascii="Arial" w:hAnsi="Arial"/>
                <w:spacing w:val="-3"/>
                <w:w w:val="85"/>
                <w:sz w:val="24"/>
                <w:lang w:val="it-IT"/>
              </w:rPr>
              <w:t>di</w:t>
            </w:r>
            <w:r w:rsidRPr="00F23395">
              <w:rPr>
                <w:rFonts w:ascii="Arial" w:hAnsi="Arial"/>
                <w:spacing w:val="-28"/>
                <w:w w:val="85"/>
                <w:sz w:val="24"/>
                <w:lang w:val="it-IT"/>
              </w:rPr>
              <w:t xml:space="preserve"> </w:t>
            </w:r>
            <w:r w:rsidRPr="00F23395">
              <w:rPr>
                <w:rFonts w:ascii="Arial" w:hAnsi="Arial"/>
                <w:spacing w:val="-3"/>
                <w:w w:val="85"/>
                <w:sz w:val="24"/>
                <w:lang w:val="it-IT"/>
              </w:rPr>
              <w:t>sospensione</w:t>
            </w:r>
            <w:r w:rsidRPr="00F23395">
              <w:rPr>
                <w:rFonts w:ascii="Arial" w:hAnsi="Arial"/>
                <w:spacing w:val="-24"/>
                <w:w w:val="85"/>
                <w:sz w:val="24"/>
                <w:lang w:val="it-IT"/>
              </w:rPr>
              <w:t xml:space="preserve"> </w:t>
            </w:r>
            <w:r w:rsidRPr="00F23395">
              <w:rPr>
                <w:rFonts w:ascii="Arial" w:hAnsi="Arial"/>
                <w:w w:val="85"/>
                <w:sz w:val="24"/>
                <w:lang w:val="it-IT"/>
              </w:rPr>
              <w:t>per</w:t>
            </w:r>
            <w:r w:rsidRPr="00F23395">
              <w:rPr>
                <w:rFonts w:ascii="Arial" w:hAnsi="Arial"/>
                <w:spacing w:val="-27"/>
                <w:w w:val="85"/>
                <w:sz w:val="24"/>
                <w:lang w:val="it-IT"/>
              </w:rPr>
              <w:t xml:space="preserve"> </w:t>
            </w:r>
            <w:r w:rsidRPr="00F23395">
              <w:rPr>
                <w:rFonts w:ascii="Arial" w:hAnsi="Arial"/>
                <w:spacing w:val="-2"/>
                <w:w w:val="85"/>
                <w:sz w:val="24"/>
                <w:lang w:val="it-IT"/>
              </w:rPr>
              <w:t>morosità</w:t>
            </w:r>
            <w:r w:rsidRPr="00F23395">
              <w:rPr>
                <w:rFonts w:ascii="Arial" w:hAnsi="Arial"/>
                <w:spacing w:val="-24"/>
                <w:w w:val="85"/>
                <w:sz w:val="24"/>
                <w:lang w:val="it-IT"/>
              </w:rPr>
              <w:t xml:space="preserve"> </w:t>
            </w:r>
            <w:r w:rsidRPr="00F23395">
              <w:rPr>
                <w:rFonts w:ascii="Arial" w:hAnsi="Arial"/>
                <w:spacing w:val="-3"/>
                <w:w w:val="85"/>
                <w:sz w:val="24"/>
                <w:lang w:val="it-IT"/>
              </w:rPr>
              <w:t>del</w:t>
            </w:r>
            <w:r w:rsidRPr="00F23395">
              <w:rPr>
                <w:rFonts w:ascii="Arial" w:hAnsi="Arial"/>
                <w:spacing w:val="-27"/>
                <w:w w:val="85"/>
                <w:sz w:val="24"/>
                <w:lang w:val="it-IT"/>
              </w:rPr>
              <w:t xml:space="preserve"> </w:t>
            </w:r>
            <w:r w:rsidRPr="00F23395">
              <w:rPr>
                <w:rFonts w:ascii="Arial" w:hAnsi="Arial"/>
                <w:spacing w:val="-2"/>
                <w:w w:val="85"/>
                <w:sz w:val="24"/>
                <w:lang w:val="it-IT"/>
              </w:rPr>
              <w:t>cliente</w:t>
            </w:r>
            <w:r w:rsidRPr="00F23395">
              <w:rPr>
                <w:rFonts w:ascii="Arial" w:hAnsi="Arial"/>
                <w:spacing w:val="-26"/>
                <w:w w:val="85"/>
                <w:sz w:val="24"/>
                <w:lang w:val="it-IT"/>
              </w:rPr>
              <w:t xml:space="preserve"> </w:t>
            </w:r>
            <w:r w:rsidRPr="00F23395">
              <w:rPr>
                <w:rFonts w:ascii="Arial" w:hAnsi="Arial"/>
                <w:spacing w:val="-2"/>
                <w:w w:val="85"/>
                <w:sz w:val="24"/>
                <w:lang w:val="it-IT"/>
              </w:rPr>
              <w:t>finale</w:t>
            </w:r>
            <w:r w:rsidR="002D473B" w:rsidRPr="00F23395">
              <w:rPr>
                <w:rFonts w:ascii="Arial" w:hAnsi="Arial"/>
                <w:spacing w:val="-2"/>
                <w:w w:val="85"/>
                <w:sz w:val="24"/>
                <w:lang w:val="it-IT"/>
              </w:rPr>
              <w:t xml:space="preserve"> effettuata con esito positivo</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62"/>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00604871" w:rsidRPr="00F23395">
              <w:rPr>
                <w:rFonts w:ascii="Arial" w:eastAsia="Arial" w:hAnsi="Arial" w:cs="Arial"/>
                <w:spacing w:val="-2"/>
                <w:w w:val="85"/>
                <w:sz w:val="24"/>
                <w:szCs w:val="24"/>
                <w:lang w:val="it-IT"/>
              </w:rPr>
              <w:t>65,00</w:t>
            </w:r>
          </w:p>
        </w:tc>
      </w:tr>
      <w:tr w:rsidR="002D473B" w:rsidRPr="00F23395" w:rsidTr="002D473B">
        <w:trPr>
          <w:trHeight w:hRule="exact" w:val="567"/>
        </w:trPr>
        <w:tc>
          <w:tcPr>
            <w:tcW w:w="679" w:type="dxa"/>
            <w:tcBorders>
              <w:top w:val="single" w:sz="6" w:space="0" w:color="000000"/>
              <w:left w:val="single" w:sz="6" w:space="0" w:color="000000"/>
              <w:bottom w:val="single" w:sz="6" w:space="0" w:color="000000"/>
              <w:right w:val="single" w:sz="6" w:space="0" w:color="000000"/>
            </w:tcBorders>
          </w:tcPr>
          <w:p w:rsidR="002D473B" w:rsidRPr="00F23395" w:rsidRDefault="00692401">
            <w:pPr>
              <w:pStyle w:val="TableParagraph"/>
              <w:spacing w:line="259" w:lineRule="exact"/>
              <w:ind w:right="5"/>
              <w:jc w:val="center"/>
              <w:rPr>
                <w:rFonts w:ascii="Arial"/>
                <w:w w:val="90"/>
                <w:sz w:val="24"/>
                <w:lang w:val="it-IT"/>
              </w:rPr>
            </w:pPr>
            <w:r w:rsidRPr="00F23395">
              <w:rPr>
                <w:rFonts w:ascii="Arial"/>
                <w:w w:val="90"/>
                <w:sz w:val="24"/>
                <w:lang w:val="it-IT"/>
              </w:rPr>
              <w:t>12</w:t>
            </w:r>
          </w:p>
        </w:tc>
        <w:tc>
          <w:tcPr>
            <w:tcW w:w="6521" w:type="dxa"/>
            <w:tcBorders>
              <w:top w:val="single" w:sz="6" w:space="0" w:color="000000"/>
              <w:left w:val="single" w:sz="6" w:space="0" w:color="000000"/>
              <w:bottom w:val="single" w:sz="6" w:space="0" w:color="000000"/>
              <w:right w:val="single" w:sz="6" w:space="0" w:color="000000"/>
            </w:tcBorders>
          </w:tcPr>
          <w:p w:rsidR="002D473B" w:rsidRPr="00F23395" w:rsidRDefault="002D473B" w:rsidP="002D473B">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Riattivazione</w:t>
            </w:r>
            <w:r w:rsidRPr="00F23395">
              <w:rPr>
                <w:rFonts w:ascii="Arial" w:hAnsi="Arial"/>
                <w:spacing w:val="-22"/>
                <w:w w:val="85"/>
                <w:sz w:val="24"/>
                <w:lang w:val="it-IT"/>
              </w:rPr>
              <w:t xml:space="preserve"> </w:t>
            </w:r>
            <w:r w:rsidRPr="00F23395">
              <w:rPr>
                <w:rFonts w:ascii="Arial" w:hAnsi="Arial"/>
                <w:w w:val="85"/>
                <w:sz w:val="24"/>
                <w:lang w:val="it-IT"/>
              </w:rPr>
              <w:t>a</w:t>
            </w:r>
            <w:r w:rsidRPr="00F23395">
              <w:rPr>
                <w:rFonts w:ascii="Arial" w:hAnsi="Arial"/>
                <w:spacing w:val="-29"/>
                <w:w w:val="85"/>
                <w:sz w:val="24"/>
                <w:lang w:val="it-IT"/>
              </w:rPr>
              <w:t xml:space="preserve"> </w:t>
            </w:r>
            <w:r w:rsidRPr="00F23395">
              <w:rPr>
                <w:rFonts w:ascii="Arial" w:hAnsi="Arial"/>
                <w:spacing w:val="-3"/>
                <w:w w:val="85"/>
                <w:sz w:val="24"/>
                <w:lang w:val="it-IT"/>
              </w:rPr>
              <w:t>seguito</w:t>
            </w:r>
            <w:r w:rsidRPr="00F23395">
              <w:rPr>
                <w:rFonts w:ascii="Arial" w:hAnsi="Arial"/>
                <w:spacing w:val="-24"/>
                <w:w w:val="85"/>
                <w:sz w:val="24"/>
                <w:lang w:val="it-IT"/>
              </w:rPr>
              <w:t xml:space="preserve"> </w:t>
            </w:r>
            <w:r w:rsidRPr="00F23395">
              <w:rPr>
                <w:rFonts w:ascii="Arial" w:hAnsi="Arial"/>
                <w:spacing w:val="-3"/>
                <w:w w:val="85"/>
                <w:sz w:val="24"/>
                <w:lang w:val="it-IT"/>
              </w:rPr>
              <w:t>di</w:t>
            </w:r>
            <w:r w:rsidRPr="00F23395">
              <w:rPr>
                <w:rFonts w:ascii="Arial" w:hAnsi="Arial"/>
                <w:spacing w:val="-28"/>
                <w:w w:val="85"/>
                <w:sz w:val="24"/>
                <w:lang w:val="it-IT"/>
              </w:rPr>
              <w:t xml:space="preserve"> </w:t>
            </w:r>
            <w:r w:rsidRPr="00F23395">
              <w:rPr>
                <w:rFonts w:ascii="Arial" w:hAnsi="Arial"/>
                <w:spacing w:val="-3"/>
                <w:w w:val="85"/>
                <w:sz w:val="24"/>
                <w:lang w:val="it-IT"/>
              </w:rPr>
              <w:t>sospensione</w:t>
            </w:r>
            <w:r w:rsidRPr="00F23395">
              <w:rPr>
                <w:rFonts w:ascii="Arial" w:hAnsi="Arial"/>
                <w:spacing w:val="-24"/>
                <w:w w:val="85"/>
                <w:sz w:val="24"/>
                <w:lang w:val="it-IT"/>
              </w:rPr>
              <w:t xml:space="preserve"> </w:t>
            </w:r>
            <w:r w:rsidRPr="00F23395">
              <w:rPr>
                <w:rFonts w:ascii="Arial" w:hAnsi="Arial"/>
                <w:w w:val="85"/>
                <w:sz w:val="24"/>
                <w:lang w:val="it-IT"/>
              </w:rPr>
              <w:t>per</w:t>
            </w:r>
            <w:r w:rsidRPr="00F23395">
              <w:rPr>
                <w:rFonts w:ascii="Arial" w:hAnsi="Arial"/>
                <w:spacing w:val="-27"/>
                <w:w w:val="85"/>
                <w:sz w:val="24"/>
                <w:lang w:val="it-IT"/>
              </w:rPr>
              <w:t xml:space="preserve"> </w:t>
            </w:r>
            <w:r w:rsidRPr="00F23395">
              <w:rPr>
                <w:rFonts w:ascii="Arial" w:hAnsi="Arial"/>
                <w:spacing w:val="-2"/>
                <w:w w:val="85"/>
                <w:sz w:val="24"/>
                <w:lang w:val="it-IT"/>
              </w:rPr>
              <w:t>morosità</w:t>
            </w:r>
            <w:r w:rsidRPr="00F23395">
              <w:rPr>
                <w:rFonts w:ascii="Arial" w:hAnsi="Arial"/>
                <w:spacing w:val="-24"/>
                <w:w w:val="85"/>
                <w:sz w:val="24"/>
                <w:lang w:val="it-IT"/>
              </w:rPr>
              <w:t xml:space="preserve"> </w:t>
            </w:r>
            <w:r w:rsidRPr="00F23395">
              <w:rPr>
                <w:rFonts w:ascii="Arial" w:hAnsi="Arial"/>
                <w:spacing w:val="-3"/>
                <w:w w:val="85"/>
                <w:sz w:val="24"/>
                <w:lang w:val="it-IT"/>
              </w:rPr>
              <w:t>del</w:t>
            </w:r>
            <w:r w:rsidRPr="00F23395">
              <w:rPr>
                <w:rFonts w:ascii="Arial" w:hAnsi="Arial"/>
                <w:spacing w:val="-27"/>
                <w:w w:val="85"/>
                <w:sz w:val="24"/>
                <w:lang w:val="it-IT"/>
              </w:rPr>
              <w:t xml:space="preserve"> </w:t>
            </w:r>
            <w:r w:rsidRPr="00F23395">
              <w:rPr>
                <w:rFonts w:ascii="Arial" w:hAnsi="Arial"/>
                <w:spacing w:val="-2"/>
                <w:w w:val="85"/>
                <w:sz w:val="24"/>
                <w:lang w:val="it-IT"/>
              </w:rPr>
              <w:t>cliente</w:t>
            </w:r>
            <w:r w:rsidRPr="00F23395">
              <w:rPr>
                <w:rFonts w:ascii="Arial" w:hAnsi="Arial"/>
                <w:spacing w:val="-26"/>
                <w:w w:val="85"/>
                <w:sz w:val="24"/>
                <w:lang w:val="it-IT"/>
              </w:rPr>
              <w:t xml:space="preserve"> </w:t>
            </w:r>
            <w:r w:rsidRPr="00F23395">
              <w:rPr>
                <w:rFonts w:ascii="Arial" w:hAnsi="Arial"/>
                <w:spacing w:val="-2"/>
                <w:w w:val="85"/>
                <w:sz w:val="24"/>
                <w:lang w:val="it-IT"/>
              </w:rPr>
              <w:t>finale annullata oltre i termini</w:t>
            </w:r>
          </w:p>
        </w:tc>
        <w:tc>
          <w:tcPr>
            <w:tcW w:w="2693" w:type="dxa"/>
            <w:tcBorders>
              <w:top w:val="single" w:sz="6" w:space="0" w:color="000000"/>
              <w:left w:val="single" w:sz="6" w:space="0" w:color="000000"/>
              <w:bottom w:val="single" w:sz="6" w:space="0" w:color="000000"/>
              <w:right w:val="single" w:sz="6" w:space="0" w:color="000000"/>
            </w:tcBorders>
          </w:tcPr>
          <w:p w:rsidR="002D473B" w:rsidRPr="00F23395" w:rsidRDefault="002D473B">
            <w:pPr>
              <w:pStyle w:val="TableParagraph"/>
              <w:spacing w:line="259" w:lineRule="exact"/>
              <w:ind w:left="62"/>
              <w:jc w:val="center"/>
              <w:rPr>
                <w:rFonts w:ascii="Arial" w:eastAsia="Arial" w:hAnsi="Arial" w:cs="Arial"/>
                <w:w w:val="85"/>
                <w:sz w:val="24"/>
                <w:szCs w:val="24"/>
                <w:lang w:val="it-IT"/>
              </w:rPr>
            </w:pPr>
            <w:r w:rsidRPr="00F23395">
              <w:rPr>
                <w:rFonts w:ascii="Arial" w:eastAsia="Arial" w:hAnsi="Arial" w:cs="Arial"/>
                <w:w w:val="85"/>
                <w:sz w:val="24"/>
                <w:szCs w:val="24"/>
                <w:lang w:val="it-IT"/>
              </w:rPr>
              <w:t>€30,00</w:t>
            </w:r>
          </w:p>
        </w:tc>
      </w:tr>
      <w:tr w:rsidR="00FB4A9D" w:rsidRPr="00F23395">
        <w:trPr>
          <w:trHeight w:hRule="exact" w:val="835"/>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692401">
            <w:pPr>
              <w:pStyle w:val="TableParagraph"/>
              <w:spacing w:line="259" w:lineRule="exact"/>
              <w:ind w:right="5"/>
              <w:jc w:val="center"/>
              <w:rPr>
                <w:rFonts w:ascii="Arial" w:eastAsia="Arial" w:hAnsi="Arial" w:cs="Arial"/>
                <w:sz w:val="24"/>
                <w:szCs w:val="24"/>
                <w:lang w:val="it-IT"/>
              </w:rPr>
            </w:pPr>
            <w:r w:rsidRPr="00F23395">
              <w:rPr>
                <w:rFonts w:ascii="Arial" w:eastAsia="Arial" w:hAnsi="Arial" w:cs="Arial"/>
                <w:sz w:val="24"/>
                <w:szCs w:val="24"/>
                <w:lang w:val="it-IT"/>
              </w:rPr>
              <w:t>13</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28" w:lineRule="auto"/>
              <w:ind w:left="107" w:right="160"/>
              <w:jc w:val="both"/>
              <w:rPr>
                <w:rFonts w:ascii="Arial" w:eastAsia="Arial" w:hAnsi="Arial" w:cs="Arial"/>
                <w:sz w:val="24"/>
                <w:szCs w:val="24"/>
                <w:lang w:val="it-IT"/>
              </w:rPr>
            </w:pPr>
            <w:r w:rsidRPr="00F23395">
              <w:rPr>
                <w:rFonts w:ascii="Arial" w:hAnsi="Arial"/>
                <w:spacing w:val="-3"/>
                <w:w w:val="85"/>
                <w:sz w:val="24"/>
                <w:lang w:val="it-IT"/>
              </w:rPr>
              <w:t>Interruzione dell’alimentazione della fornitura (nei casi in cui non sia possibile disattivare la fornitura accedendo al misuratore per cause indipendenti dal distributore)</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805"/>
              <w:rPr>
                <w:rFonts w:ascii="Arial" w:eastAsia="Arial" w:hAnsi="Arial" w:cs="Arial"/>
                <w:sz w:val="24"/>
                <w:szCs w:val="24"/>
                <w:lang w:val="it-IT"/>
              </w:rPr>
            </w:pPr>
            <w:r w:rsidRPr="00F23395">
              <w:rPr>
                <w:rFonts w:ascii="Arial"/>
                <w:w w:val="80"/>
                <w:sz w:val="24"/>
                <w:lang w:val="it-IT"/>
              </w:rPr>
              <w:t>a</w:t>
            </w:r>
            <w:r w:rsidRPr="00F23395">
              <w:rPr>
                <w:rFonts w:ascii="Arial"/>
                <w:spacing w:val="2"/>
                <w:w w:val="80"/>
                <w:sz w:val="24"/>
                <w:lang w:val="it-IT"/>
              </w:rPr>
              <w:t xml:space="preserve"> </w:t>
            </w:r>
            <w:r w:rsidRPr="00F23395">
              <w:rPr>
                <w:rFonts w:ascii="Arial"/>
                <w:spacing w:val="-1"/>
                <w:w w:val="80"/>
                <w:sz w:val="24"/>
                <w:lang w:val="it-IT"/>
              </w:rPr>
              <w:t>preventivo</w:t>
            </w:r>
          </w:p>
        </w:tc>
      </w:tr>
      <w:tr w:rsidR="002D473B" w:rsidRPr="00F23395" w:rsidTr="002D473B">
        <w:trPr>
          <w:trHeight w:hRule="exact" w:val="1128"/>
        </w:trPr>
        <w:tc>
          <w:tcPr>
            <w:tcW w:w="679" w:type="dxa"/>
            <w:tcBorders>
              <w:top w:val="single" w:sz="6" w:space="0" w:color="000000"/>
              <w:left w:val="single" w:sz="6" w:space="0" w:color="000000"/>
              <w:bottom w:val="single" w:sz="6" w:space="0" w:color="000000"/>
              <w:right w:val="single" w:sz="6" w:space="0" w:color="000000"/>
            </w:tcBorders>
          </w:tcPr>
          <w:p w:rsidR="002D473B" w:rsidRPr="00F23395" w:rsidRDefault="00692401">
            <w:pPr>
              <w:pStyle w:val="TableParagraph"/>
              <w:spacing w:line="259" w:lineRule="exact"/>
              <w:ind w:right="5"/>
              <w:jc w:val="center"/>
              <w:rPr>
                <w:rFonts w:ascii="Arial" w:eastAsia="Arial" w:hAnsi="Arial" w:cs="Arial"/>
                <w:sz w:val="24"/>
                <w:szCs w:val="24"/>
                <w:lang w:val="it-IT"/>
              </w:rPr>
            </w:pPr>
            <w:r w:rsidRPr="00F23395">
              <w:rPr>
                <w:rFonts w:ascii="Arial" w:eastAsia="Arial" w:hAnsi="Arial" w:cs="Arial"/>
                <w:sz w:val="24"/>
                <w:szCs w:val="24"/>
                <w:lang w:val="it-IT"/>
              </w:rPr>
              <w:t>14</w:t>
            </w:r>
          </w:p>
        </w:tc>
        <w:tc>
          <w:tcPr>
            <w:tcW w:w="6521" w:type="dxa"/>
            <w:tcBorders>
              <w:top w:val="single" w:sz="6" w:space="0" w:color="000000"/>
              <w:left w:val="single" w:sz="6" w:space="0" w:color="000000"/>
              <w:bottom w:val="single" w:sz="6" w:space="0" w:color="000000"/>
              <w:right w:val="single" w:sz="6" w:space="0" w:color="000000"/>
            </w:tcBorders>
          </w:tcPr>
          <w:p w:rsidR="002D473B" w:rsidRPr="00F23395" w:rsidRDefault="002D473B">
            <w:pPr>
              <w:pStyle w:val="TableParagraph"/>
              <w:spacing w:line="228" w:lineRule="auto"/>
              <w:ind w:left="107" w:right="160"/>
              <w:jc w:val="both"/>
              <w:rPr>
                <w:rFonts w:ascii="Arial" w:hAnsi="Arial"/>
                <w:spacing w:val="-3"/>
                <w:w w:val="85"/>
                <w:sz w:val="24"/>
                <w:lang w:val="it-IT"/>
              </w:rPr>
            </w:pPr>
            <w:r w:rsidRPr="00F23395">
              <w:rPr>
                <w:rFonts w:ascii="Arial" w:hAnsi="Arial"/>
                <w:spacing w:val="-3"/>
                <w:w w:val="85"/>
                <w:sz w:val="24"/>
                <w:lang w:val="it-IT"/>
              </w:rPr>
              <w:t>Interruzione dell’alimentazione della fornitura (nei casi in cui non sia possibile disattivare la fornitura accedendo al misuratore per cause indipendenti dal distributore)</w:t>
            </w:r>
            <w:r w:rsidRPr="00F23395">
              <w:rPr>
                <w:rFonts w:ascii="Arial" w:hAnsi="Arial"/>
                <w:spacing w:val="-2"/>
                <w:w w:val="85"/>
                <w:sz w:val="24"/>
                <w:lang w:val="it-IT"/>
              </w:rPr>
              <w:t xml:space="preserve"> annullato oltre i termini ma entro il giorno precedente l’attività</w:t>
            </w:r>
          </w:p>
        </w:tc>
        <w:tc>
          <w:tcPr>
            <w:tcW w:w="2693" w:type="dxa"/>
            <w:tcBorders>
              <w:top w:val="single" w:sz="6" w:space="0" w:color="000000"/>
              <w:left w:val="single" w:sz="6" w:space="0" w:color="000000"/>
              <w:bottom w:val="single" w:sz="6" w:space="0" w:color="000000"/>
              <w:right w:val="single" w:sz="6" w:space="0" w:color="000000"/>
            </w:tcBorders>
          </w:tcPr>
          <w:p w:rsidR="002D473B" w:rsidRPr="00F23395" w:rsidRDefault="002D473B">
            <w:pPr>
              <w:pStyle w:val="TableParagraph"/>
              <w:spacing w:line="259" w:lineRule="exact"/>
              <w:ind w:left="805"/>
              <w:rPr>
                <w:rFonts w:ascii="Arial"/>
                <w:w w:val="80"/>
                <w:sz w:val="24"/>
                <w:lang w:val="it-IT"/>
              </w:rPr>
            </w:pPr>
            <w:r w:rsidRPr="00F23395">
              <w:rPr>
                <w:rFonts w:ascii="Arial"/>
                <w:w w:val="80"/>
                <w:sz w:val="24"/>
                <w:lang w:val="it-IT"/>
              </w:rPr>
              <w:t>€</w:t>
            </w:r>
            <w:r w:rsidRPr="00F23395">
              <w:rPr>
                <w:rFonts w:ascii="Arial"/>
                <w:w w:val="80"/>
                <w:sz w:val="24"/>
                <w:lang w:val="it-IT"/>
              </w:rPr>
              <w:t>100,00</w:t>
            </w:r>
          </w:p>
        </w:tc>
      </w:tr>
      <w:tr w:rsidR="002D473B" w:rsidRPr="00F23395" w:rsidTr="002D473B">
        <w:trPr>
          <w:trHeight w:hRule="exact" w:val="1128"/>
        </w:trPr>
        <w:tc>
          <w:tcPr>
            <w:tcW w:w="679" w:type="dxa"/>
            <w:tcBorders>
              <w:top w:val="single" w:sz="6" w:space="0" w:color="000000"/>
              <w:left w:val="single" w:sz="6" w:space="0" w:color="000000"/>
              <w:bottom w:val="single" w:sz="6" w:space="0" w:color="000000"/>
              <w:right w:val="single" w:sz="6" w:space="0" w:color="000000"/>
            </w:tcBorders>
          </w:tcPr>
          <w:p w:rsidR="002D473B" w:rsidRPr="00F23395" w:rsidRDefault="00692401">
            <w:pPr>
              <w:pStyle w:val="TableParagraph"/>
              <w:spacing w:line="259" w:lineRule="exact"/>
              <w:ind w:right="5"/>
              <w:jc w:val="center"/>
              <w:rPr>
                <w:rFonts w:ascii="Arial" w:eastAsia="Arial" w:hAnsi="Arial" w:cs="Arial"/>
                <w:sz w:val="24"/>
                <w:szCs w:val="24"/>
                <w:lang w:val="it-IT"/>
              </w:rPr>
            </w:pPr>
            <w:r w:rsidRPr="00F23395">
              <w:rPr>
                <w:rFonts w:ascii="Arial" w:eastAsia="Arial" w:hAnsi="Arial" w:cs="Arial"/>
                <w:sz w:val="24"/>
                <w:szCs w:val="24"/>
                <w:lang w:val="it-IT"/>
              </w:rPr>
              <w:lastRenderedPageBreak/>
              <w:t>15</w:t>
            </w:r>
          </w:p>
        </w:tc>
        <w:tc>
          <w:tcPr>
            <w:tcW w:w="6521" w:type="dxa"/>
            <w:tcBorders>
              <w:top w:val="single" w:sz="6" w:space="0" w:color="000000"/>
              <w:left w:val="single" w:sz="6" w:space="0" w:color="000000"/>
              <w:bottom w:val="single" w:sz="6" w:space="0" w:color="000000"/>
              <w:right w:val="single" w:sz="6" w:space="0" w:color="000000"/>
            </w:tcBorders>
          </w:tcPr>
          <w:p w:rsidR="002D473B" w:rsidRPr="00F23395" w:rsidRDefault="002D473B" w:rsidP="002D473B">
            <w:pPr>
              <w:pStyle w:val="TableParagraph"/>
              <w:spacing w:line="228" w:lineRule="auto"/>
              <w:ind w:left="107" w:right="160"/>
              <w:jc w:val="both"/>
              <w:rPr>
                <w:rFonts w:ascii="Arial" w:hAnsi="Arial"/>
                <w:spacing w:val="-3"/>
                <w:w w:val="85"/>
                <w:sz w:val="24"/>
                <w:lang w:val="it-IT"/>
              </w:rPr>
            </w:pPr>
            <w:r w:rsidRPr="00F23395">
              <w:rPr>
                <w:rFonts w:ascii="Arial" w:hAnsi="Arial"/>
                <w:spacing w:val="-3"/>
                <w:w w:val="85"/>
                <w:sz w:val="24"/>
                <w:lang w:val="it-IT"/>
              </w:rPr>
              <w:t>Interruzione dell’alimentazione della fornitura (nei casi in cui non sia possibile disattivare la fornitura accedendo al misuratore per cause indipendenti dal distributore)</w:t>
            </w:r>
            <w:r w:rsidRPr="00F23395">
              <w:rPr>
                <w:rFonts w:ascii="Arial" w:hAnsi="Arial"/>
                <w:spacing w:val="-2"/>
                <w:w w:val="85"/>
                <w:sz w:val="24"/>
                <w:lang w:val="it-IT"/>
              </w:rPr>
              <w:t xml:space="preserve"> annullato oltre i termini con intervento in corso</w:t>
            </w:r>
          </w:p>
        </w:tc>
        <w:tc>
          <w:tcPr>
            <w:tcW w:w="2693" w:type="dxa"/>
            <w:tcBorders>
              <w:top w:val="single" w:sz="6" w:space="0" w:color="000000"/>
              <w:left w:val="single" w:sz="6" w:space="0" w:color="000000"/>
              <w:bottom w:val="single" w:sz="6" w:space="0" w:color="000000"/>
              <w:right w:val="single" w:sz="6" w:space="0" w:color="000000"/>
            </w:tcBorders>
          </w:tcPr>
          <w:p w:rsidR="002D473B" w:rsidRPr="00F23395" w:rsidRDefault="002D473B">
            <w:pPr>
              <w:pStyle w:val="TableParagraph"/>
              <w:spacing w:line="259" w:lineRule="exact"/>
              <w:ind w:left="805"/>
              <w:rPr>
                <w:rFonts w:ascii="Arial"/>
                <w:w w:val="80"/>
                <w:sz w:val="24"/>
                <w:lang w:val="it-IT"/>
              </w:rPr>
            </w:pPr>
            <w:r w:rsidRPr="00F23395">
              <w:rPr>
                <w:rFonts w:ascii="Arial"/>
                <w:w w:val="80"/>
                <w:sz w:val="24"/>
                <w:lang w:val="it-IT"/>
              </w:rPr>
              <w:t>€</w:t>
            </w:r>
            <w:r w:rsidRPr="00F23395">
              <w:rPr>
                <w:rFonts w:ascii="Arial"/>
                <w:w w:val="80"/>
                <w:sz w:val="24"/>
                <w:lang w:val="it-IT"/>
              </w:rPr>
              <w:t>150,00</w:t>
            </w:r>
          </w:p>
        </w:tc>
      </w:tr>
      <w:tr w:rsidR="00FB4A9D" w:rsidRPr="00F23395">
        <w:trPr>
          <w:trHeight w:hRule="exact" w:val="562"/>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692401">
            <w:pPr>
              <w:pStyle w:val="TableParagraph"/>
              <w:spacing w:line="259" w:lineRule="exact"/>
              <w:ind w:right="5"/>
              <w:jc w:val="center"/>
              <w:rPr>
                <w:rFonts w:ascii="Arial" w:eastAsia="Arial" w:hAnsi="Arial" w:cs="Arial"/>
                <w:sz w:val="24"/>
                <w:szCs w:val="24"/>
                <w:lang w:val="it-IT"/>
              </w:rPr>
            </w:pPr>
            <w:r w:rsidRPr="00F23395">
              <w:rPr>
                <w:rFonts w:ascii="Arial" w:eastAsia="Arial" w:hAnsi="Arial" w:cs="Arial"/>
                <w:sz w:val="24"/>
                <w:szCs w:val="24"/>
                <w:lang w:val="it-IT"/>
              </w:rPr>
              <w:t>16</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35" w:lineRule="auto"/>
              <w:ind w:left="107" w:right="167"/>
              <w:rPr>
                <w:rFonts w:ascii="Arial" w:eastAsia="Arial" w:hAnsi="Arial" w:cs="Arial"/>
                <w:sz w:val="24"/>
                <w:szCs w:val="24"/>
                <w:lang w:val="it-IT"/>
              </w:rPr>
            </w:pPr>
            <w:r w:rsidRPr="00F23395">
              <w:rPr>
                <w:rFonts w:ascii="Arial" w:eastAsia="Arial" w:hAnsi="Arial" w:cs="Arial"/>
                <w:w w:val="85"/>
                <w:sz w:val="24"/>
                <w:szCs w:val="24"/>
                <w:lang w:val="it-IT"/>
              </w:rPr>
              <w:t>Riapertura</w:t>
            </w:r>
            <w:r w:rsidRPr="00F23395">
              <w:rPr>
                <w:rFonts w:ascii="Arial" w:eastAsia="Arial" w:hAnsi="Arial" w:cs="Arial"/>
                <w:spacing w:val="-13"/>
                <w:w w:val="85"/>
                <w:sz w:val="24"/>
                <w:szCs w:val="24"/>
                <w:lang w:val="it-IT"/>
              </w:rPr>
              <w:t xml:space="preserve"> </w:t>
            </w:r>
            <w:r w:rsidRPr="00F23395">
              <w:rPr>
                <w:rFonts w:ascii="Arial" w:eastAsia="Arial" w:hAnsi="Arial" w:cs="Arial"/>
                <w:spacing w:val="-2"/>
                <w:w w:val="85"/>
                <w:sz w:val="24"/>
                <w:szCs w:val="24"/>
                <w:lang w:val="it-IT"/>
              </w:rPr>
              <w:t>del</w:t>
            </w:r>
            <w:r w:rsidRPr="00F23395">
              <w:rPr>
                <w:rFonts w:ascii="Arial" w:eastAsia="Arial" w:hAnsi="Arial" w:cs="Arial"/>
                <w:spacing w:val="-13"/>
                <w:w w:val="85"/>
                <w:sz w:val="24"/>
                <w:szCs w:val="24"/>
                <w:lang w:val="it-IT"/>
              </w:rPr>
              <w:t xml:space="preserve"> </w:t>
            </w:r>
            <w:r w:rsidRPr="00F23395">
              <w:rPr>
                <w:rFonts w:ascii="Arial" w:eastAsia="Arial" w:hAnsi="Arial" w:cs="Arial"/>
                <w:w w:val="85"/>
                <w:sz w:val="24"/>
                <w:szCs w:val="24"/>
                <w:lang w:val="it-IT"/>
              </w:rPr>
              <w:t>punto</w:t>
            </w:r>
            <w:r w:rsidRPr="00F23395">
              <w:rPr>
                <w:rFonts w:ascii="Arial" w:eastAsia="Arial" w:hAnsi="Arial" w:cs="Arial"/>
                <w:spacing w:val="-16"/>
                <w:w w:val="85"/>
                <w:sz w:val="24"/>
                <w:szCs w:val="24"/>
                <w:lang w:val="it-IT"/>
              </w:rPr>
              <w:t xml:space="preserve"> </w:t>
            </w:r>
            <w:r w:rsidRPr="00F23395">
              <w:rPr>
                <w:rFonts w:ascii="Arial" w:eastAsia="Arial" w:hAnsi="Arial" w:cs="Arial"/>
                <w:w w:val="85"/>
                <w:sz w:val="24"/>
                <w:szCs w:val="24"/>
                <w:lang w:val="it-IT"/>
              </w:rPr>
              <w:t>di</w:t>
            </w:r>
            <w:r w:rsidRPr="00F23395">
              <w:rPr>
                <w:rFonts w:ascii="Arial" w:eastAsia="Arial" w:hAnsi="Arial" w:cs="Arial"/>
                <w:spacing w:val="-14"/>
                <w:w w:val="85"/>
                <w:sz w:val="24"/>
                <w:szCs w:val="24"/>
                <w:lang w:val="it-IT"/>
              </w:rPr>
              <w:t xml:space="preserve"> </w:t>
            </w:r>
            <w:r w:rsidRPr="00F23395">
              <w:rPr>
                <w:rFonts w:ascii="Arial" w:eastAsia="Arial" w:hAnsi="Arial" w:cs="Arial"/>
                <w:w w:val="85"/>
                <w:sz w:val="24"/>
                <w:szCs w:val="24"/>
                <w:lang w:val="it-IT"/>
              </w:rPr>
              <w:t>riconsegna</w:t>
            </w:r>
            <w:r w:rsidRPr="00F23395">
              <w:rPr>
                <w:rFonts w:ascii="Arial" w:eastAsia="Arial" w:hAnsi="Arial" w:cs="Arial"/>
                <w:spacing w:val="-14"/>
                <w:w w:val="85"/>
                <w:sz w:val="24"/>
                <w:szCs w:val="24"/>
                <w:lang w:val="it-IT"/>
              </w:rPr>
              <w:t xml:space="preserve"> </w:t>
            </w:r>
            <w:r w:rsidRPr="00F23395">
              <w:rPr>
                <w:rFonts w:ascii="Arial" w:eastAsia="Arial" w:hAnsi="Arial" w:cs="Arial"/>
                <w:w w:val="85"/>
                <w:sz w:val="24"/>
                <w:szCs w:val="24"/>
                <w:lang w:val="it-IT"/>
              </w:rPr>
              <w:t>su</w:t>
            </w:r>
            <w:r w:rsidRPr="00F23395">
              <w:rPr>
                <w:rFonts w:ascii="Arial" w:eastAsia="Arial" w:hAnsi="Arial" w:cs="Arial"/>
                <w:spacing w:val="-14"/>
                <w:w w:val="85"/>
                <w:sz w:val="24"/>
                <w:szCs w:val="24"/>
                <w:lang w:val="it-IT"/>
              </w:rPr>
              <w:t xml:space="preserve"> </w:t>
            </w:r>
            <w:r w:rsidRPr="00F23395">
              <w:rPr>
                <w:rFonts w:ascii="Arial" w:eastAsia="Arial" w:hAnsi="Arial" w:cs="Arial"/>
                <w:spacing w:val="-2"/>
                <w:w w:val="85"/>
                <w:sz w:val="24"/>
                <w:szCs w:val="24"/>
                <w:lang w:val="it-IT"/>
              </w:rPr>
              <w:t>richiesta</w:t>
            </w:r>
            <w:r w:rsidRPr="00F23395">
              <w:rPr>
                <w:rFonts w:ascii="Arial" w:eastAsia="Arial" w:hAnsi="Arial" w:cs="Arial"/>
                <w:spacing w:val="-16"/>
                <w:w w:val="85"/>
                <w:sz w:val="24"/>
                <w:szCs w:val="24"/>
                <w:lang w:val="it-IT"/>
              </w:rPr>
              <w:t xml:space="preserve"> </w:t>
            </w:r>
            <w:r w:rsidRPr="00F23395">
              <w:rPr>
                <w:rFonts w:ascii="Arial" w:eastAsia="Arial" w:hAnsi="Arial" w:cs="Arial"/>
                <w:w w:val="85"/>
                <w:sz w:val="24"/>
                <w:szCs w:val="24"/>
                <w:lang w:val="it-IT"/>
              </w:rPr>
              <w:t>dell’Utente</w:t>
            </w:r>
            <w:r w:rsidRPr="00F23395">
              <w:rPr>
                <w:rFonts w:ascii="Arial" w:eastAsia="Arial" w:hAnsi="Arial" w:cs="Arial"/>
                <w:spacing w:val="-13"/>
                <w:w w:val="85"/>
                <w:sz w:val="24"/>
                <w:szCs w:val="24"/>
                <w:lang w:val="it-IT"/>
              </w:rPr>
              <w:t xml:space="preserve"> </w:t>
            </w:r>
            <w:r w:rsidRPr="00F23395">
              <w:rPr>
                <w:rFonts w:ascii="Arial" w:eastAsia="Arial" w:hAnsi="Arial" w:cs="Arial"/>
                <w:w w:val="85"/>
                <w:sz w:val="24"/>
                <w:szCs w:val="24"/>
                <w:lang w:val="it-IT"/>
              </w:rPr>
              <w:t>a</w:t>
            </w:r>
            <w:r w:rsidRPr="00F23395">
              <w:rPr>
                <w:rFonts w:ascii="Arial" w:eastAsia="Arial" w:hAnsi="Arial" w:cs="Arial"/>
                <w:spacing w:val="-14"/>
                <w:w w:val="85"/>
                <w:sz w:val="24"/>
                <w:szCs w:val="24"/>
                <w:lang w:val="it-IT"/>
              </w:rPr>
              <w:t xml:space="preserve"> </w:t>
            </w:r>
            <w:r w:rsidRPr="00F23395">
              <w:rPr>
                <w:rFonts w:ascii="Arial" w:eastAsia="Arial" w:hAnsi="Arial" w:cs="Arial"/>
                <w:spacing w:val="-2"/>
                <w:w w:val="85"/>
                <w:sz w:val="24"/>
                <w:szCs w:val="24"/>
                <w:lang w:val="it-IT"/>
              </w:rPr>
              <w:t>seguito</w:t>
            </w:r>
            <w:r w:rsidRPr="00F23395">
              <w:rPr>
                <w:rFonts w:ascii="Arial" w:eastAsia="Arial" w:hAnsi="Arial" w:cs="Arial"/>
                <w:spacing w:val="-14"/>
                <w:w w:val="85"/>
                <w:sz w:val="24"/>
                <w:szCs w:val="24"/>
                <w:lang w:val="it-IT"/>
              </w:rPr>
              <w:t xml:space="preserve"> </w:t>
            </w:r>
            <w:r w:rsidRPr="00F23395">
              <w:rPr>
                <w:rFonts w:ascii="Arial" w:eastAsia="Arial" w:hAnsi="Arial" w:cs="Arial"/>
                <w:spacing w:val="-3"/>
                <w:w w:val="85"/>
                <w:sz w:val="24"/>
                <w:szCs w:val="24"/>
                <w:lang w:val="it-IT"/>
              </w:rPr>
              <w:t>di</w:t>
            </w:r>
            <w:r w:rsidRPr="00F23395">
              <w:rPr>
                <w:rFonts w:ascii="Arial" w:eastAsia="Arial" w:hAnsi="Arial" w:cs="Arial"/>
                <w:spacing w:val="33"/>
                <w:w w:val="80"/>
                <w:sz w:val="24"/>
                <w:szCs w:val="24"/>
                <w:lang w:val="it-IT"/>
              </w:rPr>
              <w:t xml:space="preserve"> </w:t>
            </w:r>
            <w:r w:rsidRPr="00F23395">
              <w:rPr>
                <w:rFonts w:ascii="Arial" w:eastAsia="Arial" w:hAnsi="Arial" w:cs="Arial"/>
                <w:w w:val="80"/>
                <w:sz w:val="24"/>
                <w:szCs w:val="24"/>
                <w:lang w:val="it-IT"/>
              </w:rPr>
              <w:t>sospensione</w:t>
            </w:r>
            <w:r w:rsidRPr="00F23395">
              <w:rPr>
                <w:rFonts w:ascii="Arial" w:eastAsia="Arial" w:hAnsi="Arial" w:cs="Arial"/>
                <w:spacing w:val="4"/>
                <w:w w:val="80"/>
                <w:sz w:val="24"/>
                <w:szCs w:val="24"/>
                <w:lang w:val="it-IT"/>
              </w:rPr>
              <w:t xml:space="preserve"> </w:t>
            </w:r>
            <w:r w:rsidRPr="00F23395">
              <w:rPr>
                <w:rFonts w:ascii="Arial" w:eastAsia="Arial" w:hAnsi="Arial" w:cs="Arial"/>
                <w:w w:val="80"/>
                <w:sz w:val="24"/>
                <w:szCs w:val="24"/>
                <w:lang w:val="it-IT"/>
              </w:rPr>
              <w:t>per</w:t>
            </w:r>
            <w:r w:rsidRPr="00F23395">
              <w:rPr>
                <w:rFonts w:ascii="Arial" w:eastAsia="Arial" w:hAnsi="Arial" w:cs="Arial"/>
                <w:spacing w:val="2"/>
                <w:w w:val="80"/>
                <w:sz w:val="24"/>
                <w:szCs w:val="24"/>
                <w:lang w:val="it-IT"/>
              </w:rPr>
              <w:t xml:space="preserve"> </w:t>
            </w:r>
            <w:r w:rsidRPr="00F23395">
              <w:rPr>
                <w:rFonts w:ascii="Arial" w:eastAsia="Arial" w:hAnsi="Arial" w:cs="Arial"/>
                <w:w w:val="80"/>
                <w:sz w:val="24"/>
                <w:szCs w:val="24"/>
                <w:lang w:val="it-IT"/>
              </w:rPr>
              <w:t>cause</w:t>
            </w:r>
            <w:r w:rsidRPr="00F23395">
              <w:rPr>
                <w:rFonts w:ascii="Arial" w:eastAsia="Arial" w:hAnsi="Arial" w:cs="Arial"/>
                <w:spacing w:val="1"/>
                <w:w w:val="80"/>
                <w:sz w:val="24"/>
                <w:szCs w:val="24"/>
                <w:lang w:val="it-IT"/>
              </w:rPr>
              <w:t xml:space="preserve"> </w:t>
            </w:r>
            <w:r w:rsidRPr="00F23395">
              <w:rPr>
                <w:rFonts w:ascii="Arial" w:eastAsia="Arial" w:hAnsi="Arial" w:cs="Arial"/>
                <w:spacing w:val="-1"/>
                <w:w w:val="80"/>
                <w:sz w:val="24"/>
                <w:szCs w:val="24"/>
                <w:lang w:val="it-IT"/>
              </w:rPr>
              <w:t>dipendenti</w:t>
            </w:r>
            <w:r w:rsidRPr="00F23395">
              <w:rPr>
                <w:rFonts w:ascii="Arial" w:eastAsia="Arial" w:hAnsi="Arial" w:cs="Arial"/>
                <w:spacing w:val="5"/>
                <w:w w:val="80"/>
                <w:sz w:val="24"/>
                <w:szCs w:val="24"/>
                <w:lang w:val="it-IT"/>
              </w:rPr>
              <w:t xml:space="preserve"> </w:t>
            </w:r>
            <w:r w:rsidRPr="00F23395">
              <w:rPr>
                <w:rFonts w:ascii="Arial" w:eastAsia="Arial" w:hAnsi="Arial" w:cs="Arial"/>
                <w:spacing w:val="-1"/>
                <w:w w:val="80"/>
                <w:sz w:val="24"/>
                <w:szCs w:val="24"/>
                <w:lang w:val="it-IT"/>
              </w:rPr>
              <w:t>dall’impianto</w:t>
            </w:r>
            <w:r w:rsidRPr="00F23395">
              <w:rPr>
                <w:rFonts w:ascii="Arial" w:eastAsia="Arial" w:hAnsi="Arial" w:cs="Arial"/>
                <w:spacing w:val="1"/>
                <w:w w:val="80"/>
                <w:sz w:val="24"/>
                <w:szCs w:val="24"/>
                <w:lang w:val="it-IT"/>
              </w:rPr>
              <w:t xml:space="preserve"> </w:t>
            </w:r>
            <w:r w:rsidRPr="00F23395">
              <w:rPr>
                <w:rFonts w:ascii="Arial" w:eastAsia="Arial" w:hAnsi="Arial" w:cs="Arial"/>
                <w:w w:val="80"/>
                <w:sz w:val="24"/>
                <w:szCs w:val="24"/>
                <w:lang w:val="it-IT"/>
              </w:rPr>
              <w:t>del</w:t>
            </w:r>
            <w:r w:rsidRPr="00F23395">
              <w:rPr>
                <w:rFonts w:ascii="Arial" w:eastAsia="Arial" w:hAnsi="Arial" w:cs="Arial"/>
                <w:spacing w:val="5"/>
                <w:w w:val="80"/>
                <w:sz w:val="24"/>
                <w:szCs w:val="24"/>
                <w:lang w:val="it-IT"/>
              </w:rPr>
              <w:t xml:space="preserve"> </w:t>
            </w:r>
            <w:r w:rsidRPr="00F23395">
              <w:rPr>
                <w:rFonts w:ascii="Arial" w:eastAsia="Arial" w:hAnsi="Arial" w:cs="Arial"/>
                <w:w w:val="80"/>
                <w:sz w:val="24"/>
                <w:szCs w:val="24"/>
                <w:lang w:val="it-IT"/>
              </w:rPr>
              <w:t>cliente</w:t>
            </w:r>
            <w:r w:rsidRPr="00F23395">
              <w:rPr>
                <w:rFonts w:ascii="Arial" w:eastAsia="Arial" w:hAnsi="Arial" w:cs="Arial"/>
                <w:spacing w:val="-1"/>
                <w:w w:val="80"/>
                <w:sz w:val="24"/>
                <w:szCs w:val="24"/>
                <w:lang w:val="it-IT"/>
              </w:rPr>
              <w:t xml:space="preserve"> finale</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00D9532B" w:rsidRPr="00F23395">
              <w:rPr>
                <w:rFonts w:ascii="Arial" w:eastAsia="Arial" w:hAnsi="Arial" w:cs="Arial"/>
                <w:spacing w:val="-2"/>
                <w:w w:val="85"/>
                <w:sz w:val="24"/>
                <w:szCs w:val="24"/>
                <w:lang w:val="it-IT"/>
              </w:rPr>
              <w:t>52,00</w:t>
            </w:r>
          </w:p>
        </w:tc>
      </w:tr>
      <w:tr w:rsidR="00D13A0F" w:rsidRPr="00F23395" w:rsidTr="00D13A0F">
        <w:trPr>
          <w:trHeight w:hRule="exact" w:val="446"/>
        </w:trPr>
        <w:tc>
          <w:tcPr>
            <w:tcW w:w="679" w:type="dxa"/>
            <w:tcBorders>
              <w:top w:val="single" w:sz="6" w:space="0" w:color="000000"/>
              <w:left w:val="single" w:sz="6" w:space="0" w:color="000000"/>
              <w:bottom w:val="single" w:sz="6" w:space="0" w:color="000000"/>
              <w:right w:val="single" w:sz="6" w:space="0" w:color="000000"/>
            </w:tcBorders>
          </w:tcPr>
          <w:p w:rsidR="00D13A0F" w:rsidRPr="00F23395" w:rsidRDefault="00D13A0F">
            <w:pPr>
              <w:pStyle w:val="TableParagraph"/>
              <w:spacing w:line="259" w:lineRule="exact"/>
              <w:ind w:right="5"/>
              <w:jc w:val="center"/>
              <w:rPr>
                <w:rFonts w:ascii="Arial" w:eastAsia="Arial" w:hAnsi="Arial" w:cs="Arial"/>
                <w:sz w:val="24"/>
                <w:szCs w:val="24"/>
                <w:lang w:val="it-IT"/>
              </w:rPr>
            </w:pPr>
            <w:r w:rsidRPr="00F23395">
              <w:rPr>
                <w:rFonts w:ascii="Arial" w:eastAsia="Arial" w:hAnsi="Arial" w:cs="Arial"/>
                <w:sz w:val="24"/>
                <w:szCs w:val="24"/>
                <w:lang w:val="it-IT"/>
              </w:rPr>
              <w:t>17</w:t>
            </w:r>
          </w:p>
        </w:tc>
        <w:tc>
          <w:tcPr>
            <w:tcW w:w="6521" w:type="dxa"/>
            <w:tcBorders>
              <w:top w:val="single" w:sz="6" w:space="0" w:color="000000"/>
              <w:left w:val="single" w:sz="6" w:space="0" w:color="000000"/>
              <w:bottom w:val="single" w:sz="6" w:space="0" w:color="000000"/>
              <w:right w:val="single" w:sz="6" w:space="0" w:color="000000"/>
            </w:tcBorders>
          </w:tcPr>
          <w:p w:rsidR="00D13A0F" w:rsidRPr="00F23395" w:rsidRDefault="00D13A0F">
            <w:pPr>
              <w:pStyle w:val="TableParagraph"/>
              <w:spacing w:line="235" w:lineRule="auto"/>
              <w:ind w:left="107" w:right="167"/>
              <w:rPr>
                <w:rFonts w:ascii="Arial" w:eastAsia="Arial" w:hAnsi="Arial" w:cs="Arial"/>
                <w:w w:val="85"/>
                <w:sz w:val="24"/>
                <w:szCs w:val="24"/>
                <w:lang w:val="it-IT"/>
              </w:rPr>
            </w:pPr>
            <w:r w:rsidRPr="00F23395">
              <w:rPr>
                <w:rFonts w:ascii="Arial" w:eastAsia="Arial" w:hAnsi="Arial" w:cs="Arial"/>
                <w:w w:val="85"/>
                <w:sz w:val="24"/>
                <w:szCs w:val="24"/>
                <w:lang w:val="it-IT"/>
              </w:rPr>
              <w:t>Disattivazione fornitura con ufficiale giudiziario</w:t>
            </w:r>
          </w:p>
        </w:tc>
        <w:tc>
          <w:tcPr>
            <w:tcW w:w="2693" w:type="dxa"/>
            <w:tcBorders>
              <w:top w:val="single" w:sz="6" w:space="0" w:color="000000"/>
              <w:left w:val="single" w:sz="6" w:space="0" w:color="000000"/>
              <w:bottom w:val="single" w:sz="6" w:space="0" w:color="000000"/>
              <w:right w:val="single" w:sz="6" w:space="0" w:color="000000"/>
            </w:tcBorders>
          </w:tcPr>
          <w:p w:rsidR="00D13A0F" w:rsidRPr="00F23395" w:rsidRDefault="00D13A0F">
            <w:pPr>
              <w:pStyle w:val="TableParagraph"/>
              <w:spacing w:line="259" w:lineRule="exact"/>
              <w:ind w:left="4"/>
              <w:jc w:val="center"/>
              <w:rPr>
                <w:rFonts w:ascii="Arial" w:eastAsia="Arial" w:hAnsi="Arial" w:cs="Arial"/>
                <w:w w:val="85"/>
                <w:sz w:val="24"/>
                <w:szCs w:val="24"/>
                <w:lang w:val="it-IT"/>
              </w:rPr>
            </w:pPr>
            <w:r w:rsidRPr="00F23395">
              <w:rPr>
                <w:rFonts w:ascii="Arial" w:eastAsia="Arial" w:hAnsi="Arial" w:cs="Arial"/>
                <w:w w:val="85"/>
                <w:sz w:val="24"/>
                <w:szCs w:val="24"/>
                <w:lang w:val="it-IT"/>
              </w:rPr>
              <w:t>€350,00</w:t>
            </w:r>
          </w:p>
        </w:tc>
      </w:tr>
      <w:tr w:rsidR="00D13A0F" w:rsidRPr="00F23395" w:rsidTr="00D13A0F">
        <w:trPr>
          <w:trHeight w:hRule="exact" w:val="565"/>
        </w:trPr>
        <w:tc>
          <w:tcPr>
            <w:tcW w:w="679" w:type="dxa"/>
            <w:tcBorders>
              <w:top w:val="single" w:sz="6" w:space="0" w:color="000000"/>
              <w:left w:val="single" w:sz="6" w:space="0" w:color="000000"/>
              <w:bottom w:val="single" w:sz="6" w:space="0" w:color="000000"/>
              <w:right w:val="single" w:sz="6" w:space="0" w:color="000000"/>
            </w:tcBorders>
          </w:tcPr>
          <w:p w:rsidR="00D13A0F" w:rsidRPr="00F23395" w:rsidRDefault="00D13A0F">
            <w:pPr>
              <w:pStyle w:val="TableParagraph"/>
              <w:spacing w:line="259" w:lineRule="exact"/>
              <w:ind w:right="5"/>
              <w:jc w:val="center"/>
              <w:rPr>
                <w:rFonts w:ascii="Arial" w:eastAsia="Arial" w:hAnsi="Arial" w:cs="Arial"/>
                <w:sz w:val="24"/>
                <w:szCs w:val="24"/>
                <w:lang w:val="it-IT"/>
              </w:rPr>
            </w:pPr>
            <w:r w:rsidRPr="00F23395">
              <w:rPr>
                <w:rFonts w:ascii="Arial" w:eastAsia="Arial" w:hAnsi="Arial" w:cs="Arial"/>
                <w:sz w:val="24"/>
                <w:szCs w:val="24"/>
                <w:lang w:val="it-IT"/>
              </w:rPr>
              <w:t>18</w:t>
            </w:r>
          </w:p>
        </w:tc>
        <w:tc>
          <w:tcPr>
            <w:tcW w:w="6521" w:type="dxa"/>
            <w:tcBorders>
              <w:top w:val="single" w:sz="6" w:space="0" w:color="000000"/>
              <w:left w:val="single" w:sz="6" w:space="0" w:color="000000"/>
              <w:bottom w:val="single" w:sz="6" w:space="0" w:color="000000"/>
              <w:right w:val="single" w:sz="6" w:space="0" w:color="000000"/>
            </w:tcBorders>
          </w:tcPr>
          <w:p w:rsidR="00D13A0F" w:rsidRPr="00F23395" w:rsidRDefault="00D13A0F">
            <w:pPr>
              <w:pStyle w:val="TableParagraph"/>
              <w:spacing w:line="235" w:lineRule="auto"/>
              <w:ind w:left="107" w:right="167"/>
              <w:rPr>
                <w:rFonts w:ascii="Arial" w:eastAsia="Arial" w:hAnsi="Arial" w:cs="Arial"/>
                <w:w w:val="85"/>
                <w:sz w:val="24"/>
                <w:szCs w:val="24"/>
                <w:lang w:val="it-IT"/>
              </w:rPr>
            </w:pPr>
            <w:r w:rsidRPr="00F23395">
              <w:rPr>
                <w:rFonts w:ascii="Arial" w:eastAsia="Arial" w:hAnsi="Arial" w:cs="Arial"/>
                <w:w w:val="85"/>
                <w:sz w:val="24"/>
                <w:szCs w:val="24"/>
                <w:lang w:val="it-IT"/>
              </w:rPr>
              <w:t>Interventi di interruzione dell’alimentazione al punto di riconsegna a seguito cessazione</w:t>
            </w:r>
          </w:p>
        </w:tc>
        <w:tc>
          <w:tcPr>
            <w:tcW w:w="2693" w:type="dxa"/>
            <w:tcBorders>
              <w:top w:val="single" w:sz="6" w:space="0" w:color="000000"/>
              <w:left w:val="single" w:sz="6" w:space="0" w:color="000000"/>
              <w:bottom w:val="single" w:sz="6" w:space="0" w:color="000000"/>
              <w:right w:val="single" w:sz="6" w:space="0" w:color="000000"/>
            </w:tcBorders>
          </w:tcPr>
          <w:p w:rsidR="00D13A0F" w:rsidRPr="00F23395" w:rsidRDefault="00D13A0F">
            <w:pPr>
              <w:pStyle w:val="TableParagraph"/>
              <w:spacing w:line="259" w:lineRule="exact"/>
              <w:ind w:left="4"/>
              <w:jc w:val="center"/>
              <w:rPr>
                <w:rFonts w:ascii="Arial" w:eastAsia="Arial" w:hAnsi="Arial" w:cs="Arial"/>
                <w:w w:val="85"/>
                <w:sz w:val="24"/>
                <w:szCs w:val="24"/>
                <w:lang w:val="it-IT"/>
              </w:rPr>
            </w:pPr>
            <w:r w:rsidRPr="00F23395">
              <w:rPr>
                <w:rFonts w:ascii="Arial" w:eastAsia="Arial" w:hAnsi="Arial" w:cs="Arial"/>
                <w:w w:val="85"/>
                <w:sz w:val="24"/>
                <w:szCs w:val="24"/>
                <w:lang w:val="it-IT"/>
              </w:rPr>
              <w:t>€1000,00</w:t>
            </w:r>
          </w:p>
        </w:tc>
      </w:tr>
    </w:tbl>
    <w:p w:rsidR="00FB4A9D" w:rsidRPr="00F23395" w:rsidRDefault="00FB4A9D">
      <w:pPr>
        <w:rPr>
          <w:rFonts w:ascii="Arial" w:eastAsia="Arial" w:hAnsi="Arial" w:cs="Arial"/>
          <w:b/>
          <w:bCs/>
          <w:sz w:val="20"/>
          <w:szCs w:val="20"/>
          <w:lang w:val="it-IT"/>
        </w:rPr>
      </w:pPr>
    </w:p>
    <w:p w:rsidR="00FB4A9D" w:rsidRPr="00F23395" w:rsidRDefault="00FB4A9D">
      <w:pPr>
        <w:rPr>
          <w:rFonts w:ascii="Arial" w:eastAsia="Arial" w:hAnsi="Arial" w:cs="Arial"/>
          <w:b/>
          <w:bCs/>
          <w:sz w:val="20"/>
          <w:szCs w:val="20"/>
          <w:lang w:val="it-IT"/>
        </w:rPr>
      </w:pPr>
    </w:p>
    <w:p w:rsidR="00FB4A9D" w:rsidRPr="00F23395" w:rsidRDefault="00FB4A9D">
      <w:pPr>
        <w:spacing w:before="7"/>
        <w:rPr>
          <w:rFonts w:ascii="Arial" w:eastAsia="Arial" w:hAnsi="Arial" w:cs="Arial"/>
          <w:b/>
          <w:bCs/>
          <w:sz w:val="23"/>
          <w:szCs w:val="23"/>
          <w:lang w:val="it-IT"/>
        </w:rPr>
      </w:pPr>
    </w:p>
    <w:p w:rsidR="00FB4A9D" w:rsidRPr="00F23395" w:rsidRDefault="008A510E" w:rsidP="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t>Sopralluoghi tecnici a richiesta:</w:t>
      </w:r>
    </w:p>
    <w:p w:rsidR="00FB4A9D" w:rsidRPr="00F23395" w:rsidRDefault="00FB4A9D">
      <w:pPr>
        <w:spacing w:before="4"/>
        <w:rPr>
          <w:rFonts w:ascii="Arial" w:eastAsia="Arial" w:hAnsi="Arial" w:cs="Arial"/>
          <w:b/>
          <w:bCs/>
          <w:sz w:val="25"/>
          <w:szCs w:val="25"/>
          <w:lang w:val="it-IT"/>
        </w:rPr>
      </w:pPr>
    </w:p>
    <w:tbl>
      <w:tblPr>
        <w:tblStyle w:val="TableNormal"/>
        <w:tblW w:w="0" w:type="auto"/>
        <w:tblInd w:w="111" w:type="dxa"/>
        <w:tblLayout w:type="fixed"/>
        <w:tblLook w:val="01E0" w:firstRow="1" w:lastRow="1" w:firstColumn="1" w:lastColumn="1" w:noHBand="0" w:noVBand="0"/>
      </w:tblPr>
      <w:tblGrid>
        <w:gridCol w:w="672"/>
        <w:gridCol w:w="6521"/>
        <w:gridCol w:w="2693"/>
      </w:tblGrid>
      <w:tr w:rsidR="00FB4A9D" w:rsidRPr="00F23395">
        <w:trPr>
          <w:trHeight w:hRule="exact" w:val="238"/>
        </w:trPr>
        <w:tc>
          <w:tcPr>
            <w:tcW w:w="672" w:type="dxa"/>
            <w:tcBorders>
              <w:top w:val="nil"/>
              <w:left w:val="nil"/>
              <w:bottom w:val="single" w:sz="6" w:space="0" w:color="000000"/>
              <w:right w:val="single" w:sz="6" w:space="0" w:color="000000"/>
            </w:tcBorders>
          </w:tcPr>
          <w:p w:rsidR="00FB4A9D" w:rsidRPr="00F23395" w:rsidRDefault="00FB4A9D">
            <w:pPr>
              <w:rPr>
                <w:lang w:val="it-IT"/>
              </w:rPr>
            </w:pP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jc w:val="center"/>
              <w:rPr>
                <w:rFonts w:ascii="Arial" w:eastAsia="Arial" w:hAnsi="Arial" w:cs="Arial"/>
                <w:sz w:val="20"/>
                <w:szCs w:val="20"/>
                <w:lang w:val="it-IT"/>
              </w:rPr>
            </w:pPr>
            <w:r w:rsidRPr="00F23395">
              <w:rPr>
                <w:rFonts w:ascii="Arial" w:hAnsi="Arial"/>
                <w:b/>
                <w:w w:val="80"/>
                <w:sz w:val="20"/>
                <w:lang w:val="it-IT"/>
              </w:rPr>
              <w:t>Descrizione</w:t>
            </w:r>
            <w:r w:rsidRPr="00F23395">
              <w:rPr>
                <w:rFonts w:ascii="Arial" w:hAnsi="Arial"/>
                <w:b/>
                <w:spacing w:val="-15"/>
                <w:w w:val="80"/>
                <w:sz w:val="20"/>
                <w:lang w:val="it-IT"/>
              </w:rPr>
              <w:t xml:space="preserve"> </w:t>
            </w:r>
            <w:r w:rsidRPr="00F23395">
              <w:rPr>
                <w:rFonts w:ascii="Arial" w:hAnsi="Arial"/>
                <w:b/>
                <w:w w:val="80"/>
                <w:sz w:val="20"/>
                <w:lang w:val="it-IT"/>
              </w:rPr>
              <w:t>attività</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left="289"/>
              <w:rPr>
                <w:rFonts w:ascii="Arial" w:eastAsia="Arial" w:hAnsi="Arial" w:cs="Arial"/>
                <w:sz w:val="20"/>
                <w:szCs w:val="20"/>
                <w:lang w:val="it-IT"/>
              </w:rPr>
            </w:pPr>
            <w:r w:rsidRPr="00F23395">
              <w:rPr>
                <w:rFonts w:ascii="Arial" w:hAnsi="Arial"/>
                <w:b/>
                <w:w w:val="80"/>
                <w:sz w:val="20"/>
                <w:lang w:val="it-IT"/>
              </w:rPr>
              <w:t>Importo</w:t>
            </w:r>
            <w:r w:rsidRPr="00F23395">
              <w:rPr>
                <w:rFonts w:ascii="Arial" w:hAnsi="Arial"/>
                <w:b/>
                <w:spacing w:val="-3"/>
                <w:w w:val="80"/>
                <w:sz w:val="20"/>
                <w:lang w:val="it-IT"/>
              </w:rPr>
              <w:t xml:space="preserve"> </w:t>
            </w:r>
            <w:r w:rsidRPr="00F23395">
              <w:rPr>
                <w:rFonts w:ascii="Arial" w:hAnsi="Arial"/>
                <w:b/>
                <w:w w:val="80"/>
                <w:sz w:val="20"/>
                <w:lang w:val="it-IT"/>
              </w:rPr>
              <w:t>per</w:t>
            </w:r>
            <w:r w:rsidRPr="00F23395">
              <w:rPr>
                <w:rFonts w:ascii="Arial" w:hAnsi="Arial"/>
                <w:b/>
                <w:spacing w:val="-5"/>
                <w:w w:val="80"/>
                <w:sz w:val="20"/>
                <w:lang w:val="it-IT"/>
              </w:rPr>
              <w:t xml:space="preserve"> </w:t>
            </w:r>
            <w:r w:rsidRPr="00F23395">
              <w:rPr>
                <w:rFonts w:ascii="Arial" w:hAnsi="Arial"/>
                <w:b/>
                <w:spacing w:val="1"/>
                <w:w w:val="80"/>
                <w:sz w:val="20"/>
                <w:lang w:val="it-IT"/>
              </w:rPr>
              <w:t>singola</w:t>
            </w:r>
            <w:r w:rsidRPr="00F23395">
              <w:rPr>
                <w:rFonts w:ascii="Arial" w:hAnsi="Arial"/>
                <w:b/>
                <w:spacing w:val="-6"/>
                <w:w w:val="80"/>
                <w:sz w:val="20"/>
                <w:lang w:val="it-IT"/>
              </w:rPr>
              <w:t xml:space="preserve"> </w:t>
            </w:r>
            <w:r w:rsidRPr="00F23395">
              <w:rPr>
                <w:rFonts w:ascii="Arial" w:hAnsi="Arial"/>
                <w:b/>
                <w:w w:val="80"/>
                <w:sz w:val="20"/>
                <w:lang w:val="it-IT"/>
              </w:rPr>
              <w:t>attività</w:t>
            </w:r>
          </w:p>
        </w:tc>
      </w:tr>
      <w:tr w:rsidR="00FB4A9D" w:rsidRPr="00F23395">
        <w:trPr>
          <w:trHeight w:hRule="exact" w:val="564"/>
        </w:trPr>
        <w:tc>
          <w:tcPr>
            <w:tcW w:w="672"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w w:val="90"/>
                <w:sz w:val="24"/>
                <w:lang w:val="it-IT"/>
              </w:rPr>
              <w:t>1</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27" w:lineRule="auto"/>
              <w:ind w:left="107" w:right="155"/>
              <w:rPr>
                <w:rFonts w:ascii="Arial" w:eastAsia="Arial" w:hAnsi="Arial" w:cs="Arial"/>
                <w:sz w:val="24"/>
                <w:szCs w:val="24"/>
                <w:lang w:val="it-IT"/>
              </w:rPr>
            </w:pPr>
            <w:r w:rsidRPr="00F23395">
              <w:rPr>
                <w:rFonts w:ascii="Arial" w:hAnsi="Arial"/>
                <w:spacing w:val="-3"/>
                <w:w w:val="85"/>
                <w:sz w:val="24"/>
                <w:lang w:val="it-IT"/>
              </w:rPr>
              <w:t>Sopralluogo tecnico, su richiesta dell’Utente, al contatore/gruppo di misura per la verifica di eventuali manomissioni</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00711F8F" w:rsidRPr="00F23395">
              <w:rPr>
                <w:rFonts w:ascii="Arial" w:eastAsia="Arial" w:hAnsi="Arial" w:cs="Arial"/>
                <w:spacing w:val="-2"/>
                <w:w w:val="85"/>
                <w:sz w:val="24"/>
                <w:szCs w:val="24"/>
                <w:lang w:val="it-IT"/>
              </w:rPr>
              <w:t>54,00</w:t>
            </w:r>
          </w:p>
        </w:tc>
      </w:tr>
    </w:tbl>
    <w:p w:rsidR="00FB4A9D" w:rsidRPr="00F23395" w:rsidRDefault="00FB4A9D">
      <w:pPr>
        <w:spacing w:before="10"/>
        <w:rPr>
          <w:rFonts w:ascii="Arial" w:eastAsia="Arial" w:hAnsi="Arial" w:cs="Arial"/>
          <w:b/>
          <w:bCs/>
          <w:sz w:val="16"/>
          <w:szCs w:val="16"/>
          <w:lang w:val="it-IT"/>
        </w:rPr>
      </w:pPr>
    </w:p>
    <w:p w:rsidR="00D4711E" w:rsidRPr="00F23395" w:rsidRDefault="00D4711E">
      <w:pPr>
        <w:spacing w:before="10"/>
        <w:rPr>
          <w:rFonts w:ascii="Arial" w:eastAsia="Arial" w:hAnsi="Arial" w:cs="Arial"/>
          <w:b/>
          <w:bCs/>
          <w:sz w:val="16"/>
          <w:szCs w:val="16"/>
          <w:lang w:val="it-IT"/>
        </w:rPr>
      </w:pPr>
    </w:p>
    <w:p w:rsidR="00FB4A9D" w:rsidRPr="00F23395" w:rsidRDefault="008A510E" w:rsidP="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t>Misuratori-Verifiche, telelettura e tele gestione</w:t>
      </w:r>
    </w:p>
    <w:p w:rsidR="00FB4A9D" w:rsidRPr="00F23395" w:rsidRDefault="00FB4A9D">
      <w:pPr>
        <w:spacing w:before="10"/>
        <w:rPr>
          <w:rFonts w:ascii="Arial" w:eastAsia="Arial" w:hAnsi="Arial" w:cs="Arial"/>
          <w:b/>
          <w:bCs/>
          <w:sz w:val="24"/>
          <w:szCs w:val="24"/>
          <w:lang w:val="it-IT"/>
        </w:rPr>
      </w:pPr>
    </w:p>
    <w:tbl>
      <w:tblPr>
        <w:tblStyle w:val="TableNormal"/>
        <w:tblW w:w="0" w:type="auto"/>
        <w:tblInd w:w="104" w:type="dxa"/>
        <w:tblLayout w:type="fixed"/>
        <w:tblLook w:val="01E0" w:firstRow="1" w:lastRow="1" w:firstColumn="1" w:lastColumn="1" w:noHBand="0" w:noVBand="0"/>
      </w:tblPr>
      <w:tblGrid>
        <w:gridCol w:w="679"/>
        <w:gridCol w:w="6804"/>
        <w:gridCol w:w="2554"/>
      </w:tblGrid>
      <w:tr w:rsidR="00FB4A9D" w:rsidRPr="00F23395">
        <w:trPr>
          <w:trHeight w:hRule="exact" w:val="240"/>
        </w:trPr>
        <w:tc>
          <w:tcPr>
            <w:tcW w:w="679" w:type="dxa"/>
            <w:tcBorders>
              <w:top w:val="nil"/>
              <w:left w:val="nil"/>
              <w:bottom w:val="single" w:sz="6" w:space="0" w:color="000000"/>
              <w:right w:val="single" w:sz="6" w:space="0" w:color="000000"/>
            </w:tcBorders>
          </w:tcPr>
          <w:p w:rsidR="00FB4A9D" w:rsidRPr="00F23395" w:rsidRDefault="00FB4A9D">
            <w:pPr>
              <w:rPr>
                <w:lang w:val="it-IT"/>
              </w:rPr>
            </w:pP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left="4"/>
              <w:jc w:val="center"/>
              <w:rPr>
                <w:rFonts w:ascii="Arial" w:eastAsia="Arial" w:hAnsi="Arial" w:cs="Arial"/>
                <w:sz w:val="20"/>
                <w:szCs w:val="20"/>
                <w:lang w:val="it-IT"/>
              </w:rPr>
            </w:pPr>
            <w:r w:rsidRPr="00F23395">
              <w:rPr>
                <w:rFonts w:ascii="Arial" w:hAnsi="Arial"/>
                <w:b/>
                <w:w w:val="80"/>
                <w:sz w:val="20"/>
                <w:lang w:val="it-IT"/>
              </w:rPr>
              <w:t>Descrizione</w:t>
            </w:r>
            <w:r w:rsidRPr="00F23395">
              <w:rPr>
                <w:rFonts w:ascii="Arial" w:hAnsi="Arial"/>
                <w:b/>
                <w:spacing w:val="-15"/>
                <w:w w:val="80"/>
                <w:sz w:val="20"/>
                <w:lang w:val="it-IT"/>
              </w:rPr>
              <w:t xml:space="preserve"> </w:t>
            </w:r>
            <w:r w:rsidRPr="00F23395">
              <w:rPr>
                <w:rFonts w:ascii="Arial" w:hAnsi="Arial"/>
                <w:b/>
                <w:w w:val="80"/>
                <w:sz w:val="20"/>
                <w:lang w:val="it-IT"/>
              </w:rPr>
              <w:t>attività</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left="222"/>
              <w:rPr>
                <w:rFonts w:ascii="Arial" w:eastAsia="Arial" w:hAnsi="Arial" w:cs="Arial"/>
                <w:sz w:val="20"/>
                <w:szCs w:val="20"/>
                <w:lang w:val="it-IT"/>
              </w:rPr>
            </w:pPr>
            <w:r w:rsidRPr="00F23395">
              <w:rPr>
                <w:rFonts w:ascii="Arial" w:hAnsi="Arial"/>
                <w:b/>
                <w:w w:val="80"/>
                <w:sz w:val="20"/>
                <w:lang w:val="it-IT"/>
              </w:rPr>
              <w:t>Importo</w:t>
            </w:r>
            <w:r w:rsidRPr="00F23395">
              <w:rPr>
                <w:rFonts w:ascii="Arial" w:hAnsi="Arial"/>
                <w:b/>
                <w:spacing w:val="-3"/>
                <w:w w:val="80"/>
                <w:sz w:val="20"/>
                <w:lang w:val="it-IT"/>
              </w:rPr>
              <w:t xml:space="preserve"> </w:t>
            </w:r>
            <w:r w:rsidRPr="00F23395">
              <w:rPr>
                <w:rFonts w:ascii="Arial" w:hAnsi="Arial"/>
                <w:b/>
                <w:w w:val="80"/>
                <w:sz w:val="20"/>
                <w:lang w:val="it-IT"/>
              </w:rPr>
              <w:t>per</w:t>
            </w:r>
            <w:r w:rsidRPr="00F23395">
              <w:rPr>
                <w:rFonts w:ascii="Arial" w:hAnsi="Arial"/>
                <w:b/>
                <w:spacing w:val="-5"/>
                <w:w w:val="80"/>
                <w:sz w:val="20"/>
                <w:lang w:val="it-IT"/>
              </w:rPr>
              <w:t xml:space="preserve"> </w:t>
            </w:r>
            <w:r w:rsidRPr="00F23395">
              <w:rPr>
                <w:rFonts w:ascii="Arial" w:hAnsi="Arial"/>
                <w:b/>
                <w:spacing w:val="1"/>
                <w:w w:val="80"/>
                <w:sz w:val="20"/>
                <w:lang w:val="it-IT"/>
              </w:rPr>
              <w:t>singola</w:t>
            </w:r>
            <w:r w:rsidRPr="00F23395">
              <w:rPr>
                <w:rFonts w:ascii="Arial" w:hAnsi="Arial"/>
                <w:b/>
                <w:spacing w:val="-6"/>
                <w:w w:val="80"/>
                <w:sz w:val="20"/>
                <w:lang w:val="it-IT"/>
              </w:rPr>
              <w:t xml:space="preserve"> </w:t>
            </w:r>
            <w:r w:rsidRPr="00F23395">
              <w:rPr>
                <w:rFonts w:ascii="Arial" w:hAnsi="Arial"/>
                <w:b/>
                <w:w w:val="80"/>
                <w:sz w:val="20"/>
                <w:lang w:val="it-IT"/>
              </w:rPr>
              <w:t>attività</w:t>
            </w:r>
          </w:p>
        </w:tc>
      </w:tr>
      <w:tr w:rsidR="00FB4A9D" w:rsidRPr="00F23395">
        <w:trPr>
          <w:trHeight w:hRule="exact" w:val="559"/>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1</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in loco o presso laboratorio qualificato della funzionalità del contatore fino alla classe G6 compresa</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6"/>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9"/>
                <w:w w:val="85"/>
                <w:sz w:val="24"/>
                <w:szCs w:val="24"/>
                <w:lang w:val="it-IT"/>
              </w:rPr>
              <w:t xml:space="preserve"> </w:t>
            </w:r>
            <w:r w:rsidRPr="00F23395">
              <w:rPr>
                <w:rFonts w:ascii="Arial" w:eastAsia="Arial" w:hAnsi="Arial" w:cs="Arial"/>
                <w:spacing w:val="-2"/>
                <w:w w:val="85"/>
                <w:sz w:val="24"/>
                <w:szCs w:val="24"/>
                <w:lang w:val="it-IT"/>
              </w:rPr>
              <w:t>222,00</w:t>
            </w:r>
          </w:p>
        </w:tc>
      </w:tr>
      <w:tr w:rsidR="00FB4A9D" w:rsidRPr="00F23395" w:rsidTr="00711F8F">
        <w:trPr>
          <w:trHeight w:hRule="exact" w:val="885"/>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2</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711F8F">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superiore alla classe G6 e fino a classe G16 compresa</w:t>
            </w:r>
            <w:r w:rsidR="00711F8F" w:rsidRPr="00F23395">
              <w:rPr>
                <w:rFonts w:ascii="Arial" w:hAnsi="Arial"/>
                <w:spacing w:val="-3"/>
                <w:w w:val="85"/>
                <w:sz w:val="24"/>
                <w:lang w:val="it-IT"/>
              </w:rPr>
              <w:t xml:space="preserve"> inclusi misuratori integrati</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6"/>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9"/>
                <w:w w:val="85"/>
                <w:sz w:val="24"/>
                <w:szCs w:val="24"/>
                <w:lang w:val="it-IT"/>
              </w:rPr>
              <w:t xml:space="preserve"> </w:t>
            </w:r>
            <w:r w:rsidR="00711F8F" w:rsidRPr="00F23395">
              <w:rPr>
                <w:rFonts w:ascii="Arial" w:eastAsia="Arial" w:hAnsi="Arial" w:cs="Arial"/>
                <w:spacing w:val="-2"/>
                <w:w w:val="85"/>
                <w:sz w:val="24"/>
                <w:szCs w:val="24"/>
                <w:lang w:val="it-IT"/>
              </w:rPr>
              <w:t>240,00</w:t>
            </w:r>
          </w:p>
        </w:tc>
      </w:tr>
      <w:tr w:rsidR="00FB4A9D" w:rsidRPr="00F23395" w:rsidTr="00711F8F">
        <w:trPr>
          <w:trHeight w:hRule="exact" w:val="855"/>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3</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superiore alla classe G16 e fino a classe G25 compresa</w:t>
            </w:r>
            <w:r w:rsidR="00711F8F" w:rsidRPr="00F23395">
              <w:rPr>
                <w:rFonts w:ascii="Arial" w:hAnsi="Arial"/>
                <w:spacing w:val="-3"/>
                <w:w w:val="85"/>
                <w:sz w:val="24"/>
                <w:lang w:val="it-IT"/>
              </w:rPr>
              <w:t xml:space="preserve"> inclusi misuratori integrati</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59"/>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9"/>
                <w:w w:val="85"/>
                <w:sz w:val="24"/>
                <w:szCs w:val="24"/>
                <w:lang w:val="it-IT"/>
              </w:rPr>
              <w:t xml:space="preserve"> </w:t>
            </w:r>
            <w:r w:rsidR="00711F8F" w:rsidRPr="00F23395">
              <w:rPr>
                <w:rFonts w:ascii="Arial" w:eastAsia="Arial" w:hAnsi="Arial" w:cs="Arial"/>
                <w:spacing w:val="-2"/>
                <w:w w:val="85"/>
                <w:sz w:val="24"/>
                <w:szCs w:val="24"/>
                <w:lang w:val="it-IT"/>
              </w:rPr>
              <w:t>292,00</w:t>
            </w:r>
          </w:p>
        </w:tc>
      </w:tr>
      <w:tr w:rsidR="00FB4A9D" w:rsidRPr="00F23395">
        <w:trPr>
          <w:trHeight w:hRule="exact" w:val="559"/>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4</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classe G40</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59"/>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9"/>
                <w:w w:val="85"/>
                <w:sz w:val="24"/>
                <w:szCs w:val="24"/>
                <w:lang w:val="it-IT"/>
              </w:rPr>
              <w:t xml:space="preserve"> </w:t>
            </w:r>
            <w:r w:rsidR="00711F8F" w:rsidRPr="00F23395">
              <w:rPr>
                <w:rFonts w:ascii="Arial" w:eastAsia="Arial" w:hAnsi="Arial" w:cs="Arial"/>
                <w:spacing w:val="-2"/>
                <w:w w:val="85"/>
                <w:sz w:val="24"/>
                <w:szCs w:val="24"/>
                <w:lang w:val="it-IT"/>
              </w:rPr>
              <w:t>598,00</w:t>
            </w:r>
          </w:p>
        </w:tc>
      </w:tr>
      <w:tr w:rsidR="00FB4A9D" w:rsidRPr="00F23395">
        <w:trPr>
          <w:trHeight w:hRule="exact" w:val="562"/>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5</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classe G65</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59"/>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9"/>
                <w:w w:val="85"/>
                <w:sz w:val="24"/>
                <w:szCs w:val="24"/>
                <w:lang w:val="it-IT"/>
              </w:rPr>
              <w:t xml:space="preserve"> </w:t>
            </w:r>
            <w:r w:rsidR="00711F8F" w:rsidRPr="00F23395">
              <w:rPr>
                <w:rFonts w:ascii="Arial" w:eastAsia="Arial" w:hAnsi="Arial" w:cs="Arial"/>
                <w:spacing w:val="-2"/>
                <w:w w:val="85"/>
                <w:sz w:val="24"/>
                <w:szCs w:val="24"/>
                <w:lang w:val="it-IT"/>
              </w:rPr>
              <w:t>610,00</w:t>
            </w:r>
          </w:p>
        </w:tc>
      </w:tr>
      <w:tr w:rsidR="00FB4A9D" w:rsidRPr="00F23395">
        <w:trPr>
          <w:trHeight w:hRule="exact" w:val="562"/>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6</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classe</w:t>
            </w:r>
            <w:r w:rsidR="00D340B8" w:rsidRPr="00F23395">
              <w:rPr>
                <w:rFonts w:ascii="Arial" w:hAnsi="Arial"/>
                <w:spacing w:val="-3"/>
                <w:w w:val="85"/>
                <w:sz w:val="24"/>
                <w:lang w:val="it-IT"/>
              </w:rPr>
              <w:t xml:space="preserve"> </w:t>
            </w:r>
            <w:r w:rsidRPr="00F23395">
              <w:rPr>
                <w:rFonts w:ascii="Arial" w:hAnsi="Arial"/>
                <w:spacing w:val="-3"/>
                <w:w w:val="85"/>
                <w:sz w:val="24"/>
                <w:lang w:val="it-IT"/>
              </w:rPr>
              <w:t>G100</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6"/>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9"/>
                <w:w w:val="85"/>
                <w:sz w:val="24"/>
                <w:szCs w:val="24"/>
                <w:lang w:val="it-IT"/>
              </w:rPr>
              <w:t xml:space="preserve"> </w:t>
            </w:r>
            <w:r w:rsidR="00711F8F" w:rsidRPr="00F23395">
              <w:rPr>
                <w:rFonts w:ascii="Arial" w:eastAsia="Arial" w:hAnsi="Arial" w:cs="Arial"/>
                <w:spacing w:val="-2"/>
                <w:w w:val="85"/>
                <w:sz w:val="24"/>
                <w:szCs w:val="24"/>
                <w:lang w:val="it-IT"/>
              </w:rPr>
              <w:t>697,00</w:t>
            </w:r>
          </w:p>
        </w:tc>
      </w:tr>
      <w:tr w:rsidR="00FB4A9D" w:rsidRPr="00F23395">
        <w:trPr>
          <w:trHeight w:hRule="exact" w:val="559"/>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7</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classe</w:t>
            </w:r>
            <w:r w:rsidR="00D340B8" w:rsidRPr="00F23395">
              <w:rPr>
                <w:rFonts w:ascii="Arial" w:hAnsi="Arial"/>
                <w:spacing w:val="-3"/>
                <w:w w:val="85"/>
                <w:sz w:val="24"/>
                <w:lang w:val="it-IT"/>
              </w:rPr>
              <w:t xml:space="preserve"> </w:t>
            </w:r>
            <w:r w:rsidRPr="00F23395">
              <w:rPr>
                <w:rFonts w:ascii="Arial" w:hAnsi="Arial"/>
                <w:spacing w:val="-3"/>
                <w:w w:val="85"/>
                <w:sz w:val="24"/>
                <w:lang w:val="it-IT"/>
              </w:rPr>
              <w:t>G160</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805"/>
              <w:rPr>
                <w:rFonts w:ascii="Arial" w:eastAsia="Arial" w:hAnsi="Arial" w:cs="Arial"/>
                <w:sz w:val="24"/>
                <w:szCs w:val="24"/>
                <w:lang w:val="it-IT"/>
              </w:rPr>
            </w:pPr>
            <w:r w:rsidRPr="00F23395">
              <w:rPr>
                <w:rFonts w:ascii="Arial" w:eastAsia="Arial" w:hAnsi="Arial" w:cs="Arial"/>
                <w:w w:val="80"/>
                <w:sz w:val="24"/>
                <w:szCs w:val="24"/>
                <w:lang w:val="it-IT"/>
              </w:rPr>
              <w:t>€</w:t>
            </w:r>
            <w:r w:rsidRPr="00F23395">
              <w:rPr>
                <w:rFonts w:ascii="Arial" w:eastAsia="Arial" w:hAnsi="Arial" w:cs="Arial"/>
                <w:spacing w:val="4"/>
                <w:w w:val="80"/>
                <w:sz w:val="24"/>
                <w:szCs w:val="24"/>
                <w:lang w:val="it-IT"/>
              </w:rPr>
              <w:t xml:space="preserve"> </w:t>
            </w:r>
            <w:r w:rsidR="00711F8F" w:rsidRPr="00F23395">
              <w:rPr>
                <w:rFonts w:ascii="Arial" w:eastAsia="Arial" w:hAnsi="Arial" w:cs="Arial"/>
                <w:spacing w:val="-1"/>
                <w:w w:val="80"/>
                <w:sz w:val="24"/>
                <w:szCs w:val="24"/>
                <w:lang w:val="it-IT"/>
              </w:rPr>
              <w:t>1.060,00</w:t>
            </w:r>
          </w:p>
        </w:tc>
      </w:tr>
      <w:tr w:rsidR="00FB4A9D" w:rsidRPr="00F23395">
        <w:trPr>
          <w:trHeight w:hRule="exact" w:val="562"/>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8</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classe</w:t>
            </w:r>
            <w:r w:rsidR="00D340B8" w:rsidRPr="00F23395">
              <w:rPr>
                <w:rFonts w:ascii="Arial" w:hAnsi="Arial"/>
                <w:spacing w:val="-3"/>
                <w:w w:val="85"/>
                <w:sz w:val="24"/>
                <w:lang w:val="it-IT"/>
              </w:rPr>
              <w:t xml:space="preserve"> </w:t>
            </w:r>
            <w:r w:rsidRPr="00F23395">
              <w:rPr>
                <w:rFonts w:ascii="Arial" w:hAnsi="Arial"/>
                <w:spacing w:val="-3"/>
                <w:w w:val="85"/>
                <w:sz w:val="24"/>
                <w:lang w:val="it-IT"/>
              </w:rPr>
              <w:t>G250</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711F8F">
            <w:pPr>
              <w:pStyle w:val="TableParagraph"/>
              <w:spacing w:line="259" w:lineRule="exact"/>
              <w:ind w:left="834"/>
              <w:rPr>
                <w:rFonts w:ascii="Arial" w:eastAsia="Arial" w:hAnsi="Arial" w:cs="Arial"/>
                <w:sz w:val="24"/>
                <w:szCs w:val="24"/>
                <w:lang w:val="it-IT"/>
              </w:rPr>
            </w:pPr>
            <w:r w:rsidRPr="00F23395">
              <w:rPr>
                <w:rFonts w:ascii="Arial" w:eastAsia="Arial" w:hAnsi="Arial" w:cs="Arial"/>
                <w:spacing w:val="-2"/>
                <w:w w:val="90"/>
                <w:sz w:val="24"/>
                <w:szCs w:val="24"/>
                <w:lang w:val="it-IT"/>
              </w:rPr>
              <w:t>€1.248,00</w:t>
            </w:r>
          </w:p>
        </w:tc>
      </w:tr>
      <w:tr w:rsidR="00FB4A9D" w:rsidRPr="00F23395">
        <w:trPr>
          <w:trHeight w:hRule="exact" w:val="564"/>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5"/>
              <w:jc w:val="center"/>
              <w:rPr>
                <w:rFonts w:ascii="Arial" w:eastAsia="Arial" w:hAnsi="Arial" w:cs="Arial"/>
                <w:sz w:val="24"/>
                <w:szCs w:val="24"/>
                <w:lang w:val="it-IT"/>
              </w:rPr>
            </w:pPr>
            <w:r w:rsidRPr="00F23395">
              <w:rPr>
                <w:rFonts w:ascii="Arial"/>
                <w:w w:val="90"/>
                <w:sz w:val="24"/>
                <w:lang w:val="it-IT"/>
              </w:rPr>
              <w:t>9</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classe</w:t>
            </w:r>
            <w:r w:rsidR="00D340B8" w:rsidRPr="00F23395">
              <w:rPr>
                <w:rFonts w:ascii="Arial" w:hAnsi="Arial"/>
                <w:spacing w:val="-3"/>
                <w:w w:val="85"/>
                <w:sz w:val="24"/>
                <w:lang w:val="it-IT"/>
              </w:rPr>
              <w:t xml:space="preserve"> </w:t>
            </w:r>
            <w:r w:rsidRPr="00F23395">
              <w:rPr>
                <w:rFonts w:ascii="Arial" w:hAnsi="Arial"/>
                <w:spacing w:val="-3"/>
                <w:w w:val="85"/>
                <w:sz w:val="24"/>
                <w:lang w:val="it-IT"/>
              </w:rPr>
              <w:t>G400</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805"/>
              <w:rPr>
                <w:rFonts w:ascii="Arial" w:eastAsia="Arial" w:hAnsi="Arial" w:cs="Arial"/>
                <w:sz w:val="24"/>
                <w:szCs w:val="24"/>
                <w:lang w:val="it-IT"/>
              </w:rPr>
            </w:pPr>
            <w:r w:rsidRPr="00F23395">
              <w:rPr>
                <w:rFonts w:ascii="Arial" w:eastAsia="Arial" w:hAnsi="Arial" w:cs="Arial"/>
                <w:w w:val="80"/>
                <w:sz w:val="24"/>
                <w:szCs w:val="24"/>
                <w:lang w:val="it-IT"/>
              </w:rPr>
              <w:t>€</w:t>
            </w:r>
            <w:r w:rsidRPr="00F23395">
              <w:rPr>
                <w:rFonts w:ascii="Arial" w:eastAsia="Arial" w:hAnsi="Arial" w:cs="Arial"/>
                <w:spacing w:val="4"/>
                <w:w w:val="80"/>
                <w:sz w:val="24"/>
                <w:szCs w:val="24"/>
                <w:lang w:val="it-IT"/>
              </w:rPr>
              <w:t xml:space="preserve"> </w:t>
            </w:r>
            <w:r w:rsidR="00711F8F" w:rsidRPr="00F23395">
              <w:rPr>
                <w:rFonts w:ascii="Arial" w:eastAsia="Arial" w:hAnsi="Arial" w:cs="Arial"/>
                <w:spacing w:val="-1"/>
                <w:w w:val="80"/>
                <w:sz w:val="24"/>
                <w:szCs w:val="24"/>
                <w:lang w:val="it-IT"/>
              </w:rPr>
              <w:t>1.466,00</w:t>
            </w:r>
          </w:p>
        </w:tc>
      </w:tr>
      <w:tr w:rsidR="00FB4A9D" w:rsidRPr="00F23395">
        <w:trPr>
          <w:trHeight w:hRule="exact" w:val="559"/>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3"/>
              <w:jc w:val="center"/>
              <w:rPr>
                <w:rFonts w:ascii="Arial" w:eastAsia="Arial" w:hAnsi="Arial" w:cs="Arial"/>
                <w:sz w:val="24"/>
                <w:szCs w:val="24"/>
                <w:lang w:val="it-IT"/>
              </w:rPr>
            </w:pPr>
            <w:r w:rsidRPr="00F23395">
              <w:rPr>
                <w:rFonts w:ascii="Arial"/>
                <w:w w:val="90"/>
                <w:sz w:val="24"/>
                <w:lang w:val="it-IT"/>
              </w:rPr>
              <w:t>10</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rsidP="00D340B8">
            <w:pPr>
              <w:pStyle w:val="TableParagraph"/>
              <w:spacing w:line="227" w:lineRule="auto"/>
              <w:ind w:left="107" w:right="155"/>
              <w:rPr>
                <w:rFonts w:ascii="Arial" w:hAnsi="Arial"/>
                <w:spacing w:val="-3"/>
                <w:w w:val="85"/>
                <w:sz w:val="24"/>
                <w:lang w:val="it-IT"/>
              </w:rPr>
            </w:pPr>
            <w:r w:rsidRPr="00F23395">
              <w:rPr>
                <w:rFonts w:ascii="Arial" w:hAnsi="Arial"/>
                <w:spacing w:val="-3"/>
                <w:w w:val="85"/>
                <w:sz w:val="24"/>
                <w:lang w:val="it-IT"/>
              </w:rPr>
              <w:t>Verifica presso laboratorio qualificato della funzionalità del contatore classe G650</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805"/>
              <w:rPr>
                <w:rFonts w:ascii="Arial" w:eastAsia="Arial" w:hAnsi="Arial" w:cs="Arial"/>
                <w:sz w:val="24"/>
                <w:szCs w:val="24"/>
                <w:lang w:val="it-IT"/>
              </w:rPr>
            </w:pPr>
            <w:r w:rsidRPr="00F23395">
              <w:rPr>
                <w:rFonts w:ascii="Arial" w:eastAsia="Arial" w:hAnsi="Arial" w:cs="Arial"/>
                <w:w w:val="80"/>
                <w:sz w:val="24"/>
                <w:szCs w:val="24"/>
                <w:lang w:val="it-IT"/>
              </w:rPr>
              <w:t>€</w:t>
            </w:r>
            <w:r w:rsidRPr="00F23395">
              <w:rPr>
                <w:rFonts w:ascii="Arial" w:eastAsia="Arial" w:hAnsi="Arial" w:cs="Arial"/>
                <w:spacing w:val="4"/>
                <w:w w:val="80"/>
                <w:sz w:val="24"/>
                <w:szCs w:val="24"/>
                <w:lang w:val="it-IT"/>
              </w:rPr>
              <w:t xml:space="preserve"> </w:t>
            </w:r>
            <w:r w:rsidR="00711F8F" w:rsidRPr="00F23395">
              <w:rPr>
                <w:rFonts w:ascii="Arial" w:eastAsia="Arial" w:hAnsi="Arial" w:cs="Arial"/>
                <w:spacing w:val="-1"/>
                <w:w w:val="80"/>
                <w:sz w:val="24"/>
                <w:szCs w:val="24"/>
                <w:lang w:val="it-IT"/>
              </w:rPr>
              <w:t>1.851,00</w:t>
            </w:r>
          </w:p>
        </w:tc>
      </w:tr>
      <w:tr w:rsidR="00FB4A9D" w:rsidRPr="00F23395" w:rsidTr="00BF4268">
        <w:trPr>
          <w:trHeight w:hRule="exact" w:val="1820"/>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3"/>
              <w:jc w:val="center"/>
              <w:rPr>
                <w:rFonts w:ascii="Arial" w:eastAsia="Arial" w:hAnsi="Arial" w:cs="Arial"/>
                <w:sz w:val="24"/>
                <w:szCs w:val="24"/>
                <w:lang w:val="it-IT"/>
              </w:rPr>
            </w:pPr>
            <w:r w:rsidRPr="00F23395">
              <w:rPr>
                <w:rFonts w:ascii="Arial"/>
                <w:w w:val="90"/>
                <w:sz w:val="24"/>
                <w:lang w:val="it-IT"/>
              </w:rPr>
              <w:lastRenderedPageBreak/>
              <w:t>11</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Verifica delle funzionalità dei dispositivi di conversione, comprensiva di:</w:t>
            </w:r>
          </w:p>
          <w:p w:rsidR="00BF4268" w:rsidRPr="00F23395" w:rsidRDefault="008A510E" w:rsidP="00BF4268">
            <w:pPr>
              <w:pStyle w:val="TableParagraph"/>
              <w:numPr>
                <w:ilvl w:val="0"/>
                <w:numId w:val="4"/>
              </w:numPr>
              <w:spacing w:before="11" w:line="360" w:lineRule="auto"/>
              <w:ind w:left="465" w:right="442" w:hanging="357"/>
              <w:rPr>
                <w:rFonts w:ascii="Arial" w:eastAsia="Arial" w:hAnsi="Arial" w:cs="Arial"/>
                <w:sz w:val="20"/>
                <w:szCs w:val="20"/>
                <w:lang w:val="it-IT"/>
              </w:rPr>
            </w:pPr>
            <w:r w:rsidRPr="00F23395">
              <w:rPr>
                <w:rFonts w:ascii="Arial" w:eastAsia="Arial" w:hAnsi="Arial" w:cs="Arial"/>
                <w:i/>
                <w:w w:val="80"/>
                <w:sz w:val="20"/>
                <w:szCs w:val="20"/>
                <w:lang w:val="it-IT"/>
              </w:rPr>
              <w:t>Verifica</w:t>
            </w:r>
            <w:r w:rsidRPr="00F23395">
              <w:rPr>
                <w:rFonts w:ascii="Arial" w:eastAsia="Arial" w:hAnsi="Arial" w:cs="Arial"/>
                <w:i/>
                <w:spacing w:val="-4"/>
                <w:w w:val="80"/>
                <w:sz w:val="20"/>
                <w:szCs w:val="20"/>
                <w:lang w:val="it-IT"/>
              </w:rPr>
              <w:t xml:space="preserve"> </w:t>
            </w:r>
            <w:r w:rsidRPr="00F23395">
              <w:rPr>
                <w:rFonts w:ascii="Arial" w:eastAsia="Arial" w:hAnsi="Arial" w:cs="Arial"/>
                <w:i/>
                <w:w w:val="80"/>
                <w:sz w:val="20"/>
                <w:szCs w:val="20"/>
                <w:lang w:val="it-IT"/>
              </w:rPr>
              <w:t>del</w:t>
            </w:r>
            <w:r w:rsidRPr="00F23395">
              <w:rPr>
                <w:rFonts w:ascii="Arial" w:eastAsia="Arial" w:hAnsi="Arial" w:cs="Arial"/>
                <w:i/>
                <w:spacing w:val="-6"/>
                <w:w w:val="80"/>
                <w:sz w:val="20"/>
                <w:szCs w:val="20"/>
                <w:lang w:val="it-IT"/>
              </w:rPr>
              <w:t xml:space="preserve"> </w:t>
            </w:r>
            <w:r w:rsidRPr="00F23395">
              <w:rPr>
                <w:rFonts w:ascii="Arial" w:eastAsia="Arial" w:hAnsi="Arial" w:cs="Arial"/>
                <w:i/>
                <w:spacing w:val="1"/>
                <w:w w:val="80"/>
                <w:sz w:val="20"/>
                <w:szCs w:val="20"/>
                <w:lang w:val="it-IT"/>
              </w:rPr>
              <w:t>dispositivo</w:t>
            </w:r>
            <w:r w:rsidRPr="00F23395">
              <w:rPr>
                <w:rFonts w:ascii="Arial" w:eastAsia="Arial" w:hAnsi="Arial" w:cs="Arial"/>
                <w:i/>
                <w:spacing w:val="-5"/>
                <w:w w:val="80"/>
                <w:sz w:val="20"/>
                <w:szCs w:val="20"/>
                <w:lang w:val="it-IT"/>
              </w:rPr>
              <w:t xml:space="preserve"> </w:t>
            </w:r>
            <w:r w:rsidRPr="00F23395">
              <w:rPr>
                <w:rFonts w:ascii="Arial" w:eastAsia="Arial" w:hAnsi="Arial" w:cs="Arial"/>
                <w:i/>
                <w:w w:val="80"/>
                <w:sz w:val="20"/>
                <w:szCs w:val="20"/>
                <w:lang w:val="it-IT"/>
              </w:rPr>
              <w:t>di</w:t>
            </w:r>
            <w:r w:rsidRPr="00F23395">
              <w:rPr>
                <w:rFonts w:ascii="Arial" w:eastAsia="Arial" w:hAnsi="Arial" w:cs="Arial"/>
                <w:i/>
                <w:spacing w:val="-2"/>
                <w:w w:val="80"/>
                <w:sz w:val="20"/>
                <w:szCs w:val="20"/>
                <w:lang w:val="it-IT"/>
              </w:rPr>
              <w:t xml:space="preserve"> </w:t>
            </w:r>
            <w:r w:rsidRPr="00F23395">
              <w:rPr>
                <w:rFonts w:ascii="Arial" w:eastAsia="Arial" w:hAnsi="Arial" w:cs="Arial"/>
                <w:i/>
                <w:spacing w:val="1"/>
                <w:w w:val="80"/>
                <w:sz w:val="20"/>
                <w:szCs w:val="20"/>
                <w:lang w:val="it-IT"/>
              </w:rPr>
              <w:t>conversione</w:t>
            </w:r>
            <w:r w:rsidRPr="00F23395">
              <w:rPr>
                <w:rFonts w:ascii="Arial" w:eastAsia="Arial" w:hAnsi="Arial" w:cs="Arial"/>
                <w:i/>
                <w:spacing w:val="-6"/>
                <w:w w:val="80"/>
                <w:sz w:val="20"/>
                <w:szCs w:val="20"/>
                <w:lang w:val="it-IT"/>
              </w:rPr>
              <w:t xml:space="preserve"> </w:t>
            </w:r>
            <w:r w:rsidRPr="00F23395">
              <w:rPr>
                <w:rFonts w:ascii="Arial" w:eastAsia="Arial" w:hAnsi="Arial" w:cs="Arial"/>
                <w:i/>
                <w:w w:val="80"/>
                <w:sz w:val="20"/>
                <w:szCs w:val="20"/>
                <w:lang w:val="it-IT"/>
              </w:rPr>
              <w:t>effettuata</w:t>
            </w:r>
            <w:r w:rsidRPr="00F23395">
              <w:rPr>
                <w:rFonts w:ascii="Arial" w:eastAsia="Arial" w:hAnsi="Arial" w:cs="Arial"/>
                <w:i/>
                <w:spacing w:val="-1"/>
                <w:w w:val="80"/>
                <w:sz w:val="20"/>
                <w:szCs w:val="20"/>
                <w:lang w:val="it-IT"/>
              </w:rPr>
              <w:t xml:space="preserve"> </w:t>
            </w:r>
            <w:r w:rsidRPr="00F23395">
              <w:rPr>
                <w:rFonts w:ascii="Arial" w:eastAsia="Arial" w:hAnsi="Arial" w:cs="Arial"/>
                <w:i/>
                <w:w w:val="80"/>
                <w:sz w:val="20"/>
                <w:szCs w:val="20"/>
                <w:lang w:val="it-IT"/>
              </w:rPr>
              <w:t>da</w:t>
            </w:r>
            <w:r w:rsidRPr="00F23395">
              <w:rPr>
                <w:rFonts w:ascii="Arial" w:eastAsia="Arial" w:hAnsi="Arial" w:cs="Arial"/>
                <w:i/>
                <w:spacing w:val="-4"/>
                <w:w w:val="80"/>
                <w:sz w:val="20"/>
                <w:szCs w:val="20"/>
                <w:lang w:val="it-IT"/>
              </w:rPr>
              <w:t xml:space="preserve"> </w:t>
            </w:r>
            <w:r w:rsidRPr="00F23395">
              <w:rPr>
                <w:rFonts w:ascii="Arial" w:eastAsia="Arial" w:hAnsi="Arial" w:cs="Arial"/>
                <w:i/>
                <w:spacing w:val="1"/>
                <w:w w:val="80"/>
                <w:sz w:val="20"/>
                <w:szCs w:val="20"/>
                <w:lang w:val="it-IT"/>
              </w:rPr>
              <w:t>“operatore</w:t>
            </w:r>
            <w:r w:rsidRPr="00F23395">
              <w:rPr>
                <w:rFonts w:ascii="Arial" w:eastAsia="Arial" w:hAnsi="Arial" w:cs="Arial"/>
                <w:i/>
                <w:spacing w:val="-5"/>
                <w:w w:val="80"/>
                <w:sz w:val="20"/>
                <w:szCs w:val="20"/>
                <w:lang w:val="it-IT"/>
              </w:rPr>
              <w:t xml:space="preserve"> </w:t>
            </w:r>
            <w:r w:rsidRPr="00F23395">
              <w:rPr>
                <w:rFonts w:ascii="Arial" w:eastAsia="Arial" w:hAnsi="Arial" w:cs="Arial"/>
                <w:i/>
                <w:w w:val="80"/>
                <w:sz w:val="20"/>
                <w:szCs w:val="20"/>
                <w:lang w:val="it-IT"/>
              </w:rPr>
              <w:t>metrico”</w:t>
            </w:r>
          </w:p>
          <w:p w:rsidR="00FB4A9D" w:rsidRPr="00F23395" w:rsidRDefault="008A510E" w:rsidP="00BF4268">
            <w:pPr>
              <w:pStyle w:val="TableParagraph"/>
              <w:numPr>
                <w:ilvl w:val="0"/>
                <w:numId w:val="4"/>
              </w:numPr>
              <w:spacing w:before="11" w:line="360" w:lineRule="auto"/>
              <w:ind w:left="465" w:right="442" w:hanging="357"/>
              <w:rPr>
                <w:rFonts w:ascii="Arial" w:eastAsia="Arial" w:hAnsi="Arial" w:cs="Arial"/>
                <w:sz w:val="20"/>
                <w:szCs w:val="20"/>
                <w:lang w:val="it-IT"/>
              </w:rPr>
            </w:pPr>
            <w:r w:rsidRPr="00F23395">
              <w:rPr>
                <w:rFonts w:ascii="Arial" w:eastAsia="Arial" w:hAnsi="Arial" w:cs="Arial"/>
                <w:i/>
                <w:w w:val="80"/>
                <w:sz w:val="20"/>
                <w:szCs w:val="20"/>
                <w:lang w:val="it-IT"/>
              </w:rPr>
              <w:t>Richiesta ed esecuzione verifica periodica a seguito della rimozione dei sigilli</w:t>
            </w:r>
          </w:p>
          <w:p w:rsidR="00FB4A9D" w:rsidRPr="00F23395" w:rsidRDefault="008A510E">
            <w:pPr>
              <w:pStyle w:val="TableParagraph"/>
              <w:spacing w:line="267" w:lineRule="exact"/>
              <w:ind w:left="107"/>
              <w:rPr>
                <w:rFonts w:ascii="Arial" w:hAnsi="Arial"/>
                <w:b/>
                <w:spacing w:val="-3"/>
                <w:w w:val="85"/>
                <w:sz w:val="24"/>
                <w:lang w:val="it-IT"/>
              </w:rPr>
            </w:pPr>
            <w:r w:rsidRPr="00F23395">
              <w:rPr>
                <w:rFonts w:ascii="Arial" w:hAnsi="Arial"/>
                <w:b/>
                <w:spacing w:val="-3"/>
                <w:w w:val="85"/>
                <w:sz w:val="24"/>
                <w:lang w:val="it-IT"/>
              </w:rPr>
              <w:t>Note informative:</w:t>
            </w:r>
          </w:p>
          <w:p w:rsidR="00FB4A9D" w:rsidRPr="00F23395" w:rsidRDefault="008A510E" w:rsidP="00BF4268">
            <w:pPr>
              <w:pStyle w:val="TableParagraph"/>
              <w:spacing w:before="10" w:line="260" w:lineRule="exact"/>
              <w:ind w:left="107" w:right="1223"/>
              <w:rPr>
                <w:rFonts w:ascii="Arial" w:eastAsia="Arial" w:hAnsi="Arial" w:cs="Arial"/>
                <w:sz w:val="24"/>
                <w:szCs w:val="24"/>
                <w:lang w:val="it-IT"/>
              </w:rPr>
            </w:pPr>
            <w:r w:rsidRPr="00F23395">
              <w:rPr>
                <w:rFonts w:ascii="Arial" w:hAnsi="Arial"/>
                <w:spacing w:val="-3"/>
                <w:w w:val="85"/>
                <w:sz w:val="24"/>
                <w:lang w:val="it-IT"/>
              </w:rPr>
              <w:t>Sono esclusi dal valore totale esposto il costo per la verifica del relativo contatore associato.</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17"/>
                <w:w w:val="85"/>
                <w:sz w:val="24"/>
                <w:szCs w:val="24"/>
                <w:lang w:val="it-IT"/>
              </w:rPr>
              <w:t xml:space="preserve"> </w:t>
            </w:r>
            <w:r w:rsidR="0004094A" w:rsidRPr="00F23395">
              <w:rPr>
                <w:rFonts w:ascii="Arial" w:eastAsia="Arial" w:hAnsi="Arial" w:cs="Arial"/>
                <w:spacing w:val="-2"/>
                <w:w w:val="85"/>
                <w:sz w:val="24"/>
                <w:szCs w:val="24"/>
                <w:lang w:val="it-IT"/>
              </w:rPr>
              <w:t>748,00</w:t>
            </w:r>
          </w:p>
        </w:tc>
      </w:tr>
      <w:tr w:rsidR="00FB4A9D" w:rsidRPr="00F23395">
        <w:trPr>
          <w:trHeight w:hRule="exact" w:val="288"/>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3"/>
              <w:jc w:val="center"/>
              <w:rPr>
                <w:rFonts w:ascii="Arial" w:eastAsia="Arial" w:hAnsi="Arial" w:cs="Arial"/>
                <w:sz w:val="24"/>
                <w:szCs w:val="24"/>
                <w:lang w:val="it-IT"/>
              </w:rPr>
            </w:pPr>
            <w:r w:rsidRPr="00F23395">
              <w:rPr>
                <w:rFonts w:ascii="Arial"/>
                <w:w w:val="90"/>
                <w:sz w:val="24"/>
                <w:lang w:val="it-IT"/>
              </w:rPr>
              <w:t>12</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Sostituzione batteria correttori di volumi</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17"/>
                <w:w w:val="85"/>
                <w:sz w:val="24"/>
                <w:szCs w:val="24"/>
                <w:lang w:val="it-IT"/>
              </w:rPr>
              <w:t xml:space="preserve"> </w:t>
            </w:r>
            <w:r w:rsidR="0049226D" w:rsidRPr="00F23395">
              <w:rPr>
                <w:rFonts w:ascii="Arial" w:eastAsia="Arial" w:hAnsi="Arial" w:cs="Arial"/>
                <w:spacing w:val="-2"/>
                <w:w w:val="85"/>
                <w:sz w:val="24"/>
                <w:szCs w:val="24"/>
                <w:lang w:val="it-IT"/>
              </w:rPr>
              <w:t>166,00</w:t>
            </w:r>
          </w:p>
        </w:tc>
      </w:tr>
      <w:tr w:rsidR="00FB4A9D" w:rsidRPr="00F23395">
        <w:trPr>
          <w:trHeight w:hRule="exact" w:val="1109"/>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3"/>
              <w:jc w:val="center"/>
              <w:rPr>
                <w:rFonts w:ascii="Arial" w:eastAsia="Arial" w:hAnsi="Arial" w:cs="Arial"/>
                <w:sz w:val="24"/>
                <w:szCs w:val="24"/>
                <w:lang w:val="it-IT"/>
              </w:rPr>
            </w:pPr>
            <w:r w:rsidRPr="00F23395">
              <w:rPr>
                <w:rFonts w:ascii="Arial"/>
                <w:w w:val="90"/>
                <w:sz w:val="24"/>
                <w:lang w:val="it-IT"/>
              </w:rPr>
              <w:t>13</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7" w:lineRule="exact"/>
              <w:ind w:left="104" w:firstLine="2"/>
              <w:rPr>
                <w:rFonts w:ascii="Arial" w:hAnsi="Arial"/>
                <w:spacing w:val="-3"/>
                <w:w w:val="85"/>
                <w:sz w:val="24"/>
                <w:lang w:val="it-IT"/>
              </w:rPr>
            </w:pPr>
            <w:r w:rsidRPr="00F23395">
              <w:rPr>
                <w:rFonts w:ascii="Arial" w:hAnsi="Arial"/>
                <w:spacing w:val="-3"/>
                <w:w w:val="85"/>
                <w:sz w:val="24"/>
                <w:lang w:val="it-IT"/>
              </w:rPr>
              <w:t>Verifica pressione di fornitura al punto di riconsegna per cliente alimentato</w:t>
            </w:r>
          </w:p>
          <w:p w:rsidR="00FB4A9D" w:rsidRPr="00F23395" w:rsidRDefault="008A510E">
            <w:pPr>
              <w:pStyle w:val="TableParagraph"/>
              <w:spacing w:line="239" w:lineRule="auto"/>
              <w:ind w:left="104" w:right="320"/>
              <w:rPr>
                <w:rFonts w:ascii="Arial" w:hAnsi="Arial"/>
                <w:spacing w:val="-3"/>
                <w:w w:val="85"/>
                <w:sz w:val="24"/>
                <w:lang w:val="it-IT"/>
              </w:rPr>
            </w:pPr>
            <w:r w:rsidRPr="00F23395">
              <w:rPr>
                <w:rFonts w:ascii="Arial" w:hAnsi="Arial"/>
                <w:spacing w:val="-3"/>
                <w:w w:val="85"/>
                <w:sz w:val="24"/>
                <w:lang w:val="it-IT"/>
              </w:rPr>
              <w:t>in bassa pressione con verifica della pressione dello stesso punto di riconsegna effettuata da più di cinque anni solari (prezzo fissato dalla Del. AEEG n.574/13 art.48.3)</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30,00</w:t>
            </w:r>
          </w:p>
        </w:tc>
      </w:tr>
      <w:tr w:rsidR="00FB4A9D" w:rsidRPr="00F23395">
        <w:trPr>
          <w:trHeight w:hRule="exact" w:val="840"/>
        </w:trPr>
        <w:tc>
          <w:tcPr>
            <w:tcW w:w="679"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right="3"/>
              <w:jc w:val="center"/>
              <w:rPr>
                <w:rFonts w:ascii="Arial" w:eastAsia="Arial" w:hAnsi="Arial" w:cs="Arial"/>
                <w:sz w:val="24"/>
                <w:szCs w:val="24"/>
                <w:lang w:val="it-IT"/>
              </w:rPr>
            </w:pPr>
            <w:r w:rsidRPr="00F23395">
              <w:rPr>
                <w:rFonts w:ascii="Arial"/>
                <w:w w:val="90"/>
                <w:sz w:val="24"/>
                <w:lang w:val="it-IT"/>
              </w:rPr>
              <w:t>14</w:t>
            </w:r>
          </w:p>
        </w:tc>
        <w:tc>
          <w:tcPr>
            <w:tcW w:w="680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Verifica pressione di fornitura al punto di riconsegna per cliente alimentato</w:t>
            </w:r>
          </w:p>
          <w:p w:rsidR="00FB4A9D" w:rsidRPr="00F23395" w:rsidRDefault="008A510E">
            <w:pPr>
              <w:pStyle w:val="TableParagraph"/>
              <w:ind w:left="107" w:right="1034"/>
              <w:rPr>
                <w:rFonts w:ascii="Arial" w:hAnsi="Arial"/>
                <w:spacing w:val="-3"/>
                <w:w w:val="85"/>
                <w:sz w:val="24"/>
                <w:lang w:val="it-IT"/>
              </w:rPr>
            </w:pPr>
            <w:r w:rsidRPr="00F23395">
              <w:rPr>
                <w:rFonts w:ascii="Arial" w:hAnsi="Arial"/>
                <w:spacing w:val="-3"/>
                <w:w w:val="85"/>
                <w:sz w:val="24"/>
                <w:lang w:val="it-IT"/>
              </w:rPr>
              <w:t>in bassa pressione con verifica della pressione dello stesso punto di riconsegna effettuata da non più di cinque anni solari</w:t>
            </w:r>
          </w:p>
        </w:tc>
        <w:tc>
          <w:tcPr>
            <w:tcW w:w="2554" w:type="dxa"/>
            <w:tcBorders>
              <w:top w:val="single" w:sz="6" w:space="0" w:color="000000"/>
              <w:left w:val="single" w:sz="6" w:space="0" w:color="000000"/>
              <w:bottom w:val="single" w:sz="6" w:space="0" w:color="000000"/>
              <w:right w:val="single" w:sz="6" w:space="0" w:color="000000"/>
            </w:tcBorders>
          </w:tcPr>
          <w:p w:rsidR="00FB4A9D" w:rsidRPr="00F23395" w:rsidRDefault="00FB4A9D">
            <w:pPr>
              <w:pStyle w:val="TableParagraph"/>
              <w:spacing w:before="11"/>
              <w:rPr>
                <w:rFonts w:ascii="Arial" w:eastAsia="Arial" w:hAnsi="Arial" w:cs="Arial"/>
                <w:b/>
                <w:bCs/>
                <w:lang w:val="it-IT"/>
              </w:rPr>
            </w:pPr>
          </w:p>
          <w:p w:rsidR="00FB4A9D" w:rsidRPr="00F23395" w:rsidRDefault="0049226D">
            <w:pPr>
              <w:pStyle w:val="TableParagraph"/>
              <w:ind w:left="6"/>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30,00</w:t>
            </w:r>
          </w:p>
        </w:tc>
      </w:tr>
    </w:tbl>
    <w:p w:rsidR="00FB4A9D" w:rsidRPr="00F23395" w:rsidRDefault="00FB4A9D">
      <w:pPr>
        <w:rPr>
          <w:rFonts w:ascii="Arial" w:eastAsia="Arial" w:hAnsi="Arial" w:cs="Arial"/>
          <w:b/>
          <w:bCs/>
          <w:sz w:val="20"/>
          <w:szCs w:val="20"/>
          <w:lang w:val="it-IT"/>
        </w:rPr>
      </w:pPr>
    </w:p>
    <w:p w:rsidR="00FB4A9D" w:rsidRPr="00F23395" w:rsidRDefault="00FB4A9D">
      <w:pPr>
        <w:spacing w:before="11"/>
        <w:rPr>
          <w:rFonts w:ascii="Arial" w:eastAsia="Arial" w:hAnsi="Arial" w:cs="Arial"/>
          <w:b/>
          <w:bCs/>
          <w:lang w:val="it-IT"/>
        </w:rPr>
      </w:pPr>
    </w:p>
    <w:tbl>
      <w:tblPr>
        <w:tblStyle w:val="TableNormal"/>
        <w:tblW w:w="0" w:type="auto"/>
        <w:tblInd w:w="117" w:type="dxa"/>
        <w:tblLayout w:type="fixed"/>
        <w:tblLook w:val="01E0" w:firstRow="1" w:lastRow="1" w:firstColumn="1" w:lastColumn="1" w:noHBand="0" w:noVBand="0"/>
      </w:tblPr>
      <w:tblGrid>
        <w:gridCol w:w="672"/>
        <w:gridCol w:w="6946"/>
        <w:gridCol w:w="2410"/>
      </w:tblGrid>
      <w:tr w:rsidR="00FB4A9D" w:rsidRPr="00F23395" w:rsidTr="00D4711E">
        <w:trPr>
          <w:trHeight w:hRule="exact" w:val="1369"/>
        </w:trPr>
        <w:tc>
          <w:tcPr>
            <w:tcW w:w="672"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224"/>
              <w:rPr>
                <w:rFonts w:ascii="Arial" w:eastAsia="Arial" w:hAnsi="Arial" w:cs="Arial"/>
                <w:sz w:val="24"/>
                <w:szCs w:val="24"/>
                <w:lang w:val="it-IT"/>
              </w:rPr>
            </w:pPr>
            <w:r w:rsidRPr="00F23395">
              <w:rPr>
                <w:rFonts w:ascii="Arial"/>
                <w:w w:val="90"/>
                <w:sz w:val="24"/>
                <w:lang w:val="it-IT"/>
              </w:rPr>
              <w:t>15</w:t>
            </w:r>
          </w:p>
        </w:tc>
        <w:tc>
          <w:tcPr>
            <w:tcW w:w="6946"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28" w:lineRule="auto"/>
              <w:ind w:left="104" w:right="21"/>
              <w:rPr>
                <w:rFonts w:ascii="Arial" w:eastAsia="Arial" w:hAnsi="Arial" w:cs="Arial"/>
                <w:lang w:val="it-IT"/>
              </w:rPr>
            </w:pPr>
            <w:r w:rsidRPr="00F23395">
              <w:rPr>
                <w:rFonts w:ascii="Arial" w:hAnsi="Arial"/>
                <w:spacing w:val="-3"/>
                <w:w w:val="85"/>
                <w:sz w:val="24"/>
                <w:lang w:val="it-IT"/>
              </w:rPr>
              <w:t>Verifiche del contatore come da del.574/2013, effettuate in loco o in laboratorio, prezzo come fissato dall’art.46.7 comma a : nei casi in cui la validità del bollo metrico del contatore sottoposto a verifica risulti scaduto o lo stesso non sia stato sottoposto alle verifiche periodiche previste dalla normativa vigente</w:t>
            </w:r>
          </w:p>
        </w:tc>
        <w:tc>
          <w:tcPr>
            <w:tcW w:w="2410"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6"/>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27"/>
                <w:w w:val="85"/>
                <w:sz w:val="24"/>
                <w:szCs w:val="24"/>
                <w:lang w:val="it-IT"/>
              </w:rPr>
              <w:t xml:space="preserve"> </w:t>
            </w:r>
            <w:r w:rsidRPr="00F23395">
              <w:rPr>
                <w:rFonts w:ascii="Arial" w:eastAsia="Arial" w:hAnsi="Arial" w:cs="Arial"/>
                <w:spacing w:val="-2"/>
                <w:w w:val="85"/>
                <w:sz w:val="24"/>
                <w:szCs w:val="24"/>
                <w:lang w:val="it-IT"/>
              </w:rPr>
              <w:t>5,00</w:t>
            </w:r>
          </w:p>
        </w:tc>
      </w:tr>
      <w:tr w:rsidR="00FB4A9D" w:rsidRPr="00E97D05" w:rsidTr="00D4711E">
        <w:trPr>
          <w:trHeight w:hRule="exact" w:val="4094"/>
        </w:trPr>
        <w:tc>
          <w:tcPr>
            <w:tcW w:w="672"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224"/>
              <w:rPr>
                <w:rFonts w:ascii="Arial" w:hAnsi="Arial"/>
                <w:spacing w:val="-3"/>
                <w:w w:val="85"/>
                <w:sz w:val="24"/>
                <w:lang w:val="it-IT"/>
              </w:rPr>
            </w:pPr>
            <w:r w:rsidRPr="00F23395">
              <w:rPr>
                <w:rFonts w:ascii="Arial" w:hAnsi="Arial"/>
                <w:spacing w:val="-3"/>
                <w:w w:val="85"/>
                <w:sz w:val="24"/>
                <w:lang w:val="it-IT"/>
              </w:rPr>
              <w:t>16</w:t>
            </w:r>
          </w:p>
        </w:tc>
        <w:tc>
          <w:tcPr>
            <w:tcW w:w="6946"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35" w:lineRule="auto"/>
              <w:ind w:left="104" w:right="539"/>
              <w:rPr>
                <w:rFonts w:ascii="Arial" w:hAnsi="Arial"/>
                <w:spacing w:val="-3"/>
                <w:w w:val="85"/>
                <w:sz w:val="24"/>
                <w:lang w:val="it-IT"/>
              </w:rPr>
            </w:pPr>
            <w:r w:rsidRPr="00F23395">
              <w:rPr>
                <w:rFonts w:ascii="Arial" w:hAnsi="Arial"/>
                <w:spacing w:val="-3"/>
                <w:w w:val="85"/>
                <w:sz w:val="24"/>
                <w:lang w:val="it-IT"/>
              </w:rPr>
              <w:t>Disponibilità di funzione uscita emettitori di impulsi dai gruppi di misura di classe uguale o superiore a G10 messi in servizio</w:t>
            </w:r>
          </w:p>
          <w:p w:rsidR="00FB4A9D" w:rsidRPr="00F23395" w:rsidRDefault="008A510E">
            <w:pPr>
              <w:pStyle w:val="Paragrafoelenco"/>
              <w:numPr>
                <w:ilvl w:val="0"/>
                <w:numId w:val="2"/>
              </w:numPr>
              <w:tabs>
                <w:tab w:val="left" w:pos="811"/>
              </w:tabs>
              <w:spacing w:before="1" w:line="270" w:lineRule="exact"/>
              <w:rPr>
                <w:rFonts w:ascii="Arial" w:hAnsi="Arial"/>
                <w:spacing w:val="-3"/>
                <w:w w:val="85"/>
                <w:sz w:val="24"/>
                <w:u w:val="single"/>
                <w:lang w:val="it-IT"/>
              </w:rPr>
            </w:pPr>
            <w:r w:rsidRPr="00F23395">
              <w:rPr>
                <w:rFonts w:ascii="Arial" w:hAnsi="Arial"/>
                <w:spacing w:val="-3"/>
                <w:w w:val="85"/>
                <w:sz w:val="24"/>
                <w:u w:val="single"/>
                <w:lang w:val="it-IT"/>
              </w:rPr>
              <w:t>Soluzione autoalimentata -Del.</w:t>
            </w:r>
            <w:r w:rsidR="004F194A" w:rsidRPr="00F23395">
              <w:rPr>
                <w:rFonts w:ascii="Arial" w:hAnsi="Arial"/>
                <w:spacing w:val="-3"/>
                <w:w w:val="85"/>
                <w:sz w:val="24"/>
                <w:u w:val="single"/>
                <w:lang w:val="it-IT"/>
              </w:rPr>
              <w:t xml:space="preserve"> </w:t>
            </w:r>
            <w:r w:rsidRPr="00F23395">
              <w:rPr>
                <w:rFonts w:ascii="Arial" w:hAnsi="Arial"/>
                <w:spacing w:val="-3"/>
                <w:w w:val="85"/>
                <w:sz w:val="24"/>
                <w:u w:val="single"/>
                <w:lang w:val="it-IT"/>
              </w:rPr>
              <w:t>ARG/Gas 155/08</w:t>
            </w:r>
          </w:p>
          <w:p w:rsidR="00FB4A9D" w:rsidRPr="00F23395" w:rsidRDefault="008A510E">
            <w:pPr>
              <w:pStyle w:val="Paragrafoelenco"/>
              <w:numPr>
                <w:ilvl w:val="0"/>
                <w:numId w:val="2"/>
              </w:numPr>
              <w:tabs>
                <w:tab w:val="left" w:pos="813"/>
              </w:tabs>
              <w:spacing w:line="270" w:lineRule="exact"/>
              <w:ind w:left="812" w:hanging="348"/>
              <w:rPr>
                <w:rFonts w:ascii="Arial" w:hAnsi="Arial"/>
                <w:spacing w:val="-3"/>
                <w:w w:val="85"/>
                <w:sz w:val="24"/>
                <w:u w:val="single"/>
                <w:lang w:val="it-IT"/>
              </w:rPr>
            </w:pPr>
            <w:r w:rsidRPr="00F23395">
              <w:rPr>
                <w:rFonts w:ascii="Arial" w:hAnsi="Arial"/>
                <w:spacing w:val="-3"/>
                <w:w w:val="85"/>
                <w:sz w:val="24"/>
                <w:u w:val="single"/>
                <w:lang w:val="it-IT"/>
              </w:rPr>
              <w:t>Soluzione con alimentazione da rete elettrica Del.</w:t>
            </w:r>
            <w:r w:rsidR="004F194A" w:rsidRPr="00F23395">
              <w:rPr>
                <w:rFonts w:ascii="Arial" w:hAnsi="Arial"/>
                <w:spacing w:val="-3"/>
                <w:w w:val="85"/>
                <w:sz w:val="24"/>
                <w:u w:val="single"/>
                <w:lang w:val="it-IT"/>
              </w:rPr>
              <w:t xml:space="preserve"> </w:t>
            </w:r>
            <w:r w:rsidRPr="00F23395">
              <w:rPr>
                <w:rFonts w:ascii="Arial" w:hAnsi="Arial"/>
                <w:spacing w:val="-3"/>
                <w:w w:val="85"/>
                <w:sz w:val="24"/>
                <w:u w:val="single"/>
                <w:lang w:val="it-IT"/>
              </w:rPr>
              <w:t>ARG/Gas 155/08</w:t>
            </w:r>
          </w:p>
          <w:p w:rsidR="004F194A" w:rsidRPr="00F23395" w:rsidRDefault="004F194A">
            <w:pPr>
              <w:pStyle w:val="TableParagraph"/>
              <w:spacing w:before="3" w:line="268" w:lineRule="exact"/>
              <w:ind w:left="104"/>
              <w:rPr>
                <w:rFonts w:ascii="Arial" w:hAnsi="Arial"/>
                <w:spacing w:val="-3"/>
                <w:w w:val="85"/>
                <w:sz w:val="24"/>
                <w:lang w:val="it-IT"/>
              </w:rPr>
            </w:pPr>
          </w:p>
          <w:p w:rsidR="00FB4A9D" w:rsidRPr="00F23395" w:rsidRDefault="008A510E">
            <w:pPr>
              <w:pStyle w:val="TableParagraph"/>
              <w:spacing w:before="3" w:line="268" w:lineRule="exact"/>
              <w:ind w:left="104"/>
              <w:rPr>
                <w:rFonts w:ascii="Arial" w:hAnsi="Arial"/>
                <w:spacing w:val="-3"/>
                <w:w w:val="85"/>
                <w:sz w:val="24"/>
                <w:lang w:val="it-IT"/>
              </w:rPr>
            </w:pPr>
            <w:r w:rsidRPr="00F23395">
              <w:rPr>
                <w:rFonts w:ascii="Arial" w:hAnsi="Arial"/>
                <w:spacing w:val="-3"/>
                <w:w w:val="85"/>
                <w:sz w:val="24"/>
                <w:lang w:val="it-IT"/>
              </w:rPr>
              <w:t>Note informative:</w:t>
            </w:r>
          </w:p>
          <w:p w:rsidR="00FB4A9D" w:rsidRPr="00F23395" w:rsidRDefault="008A510E">
            <w:pPr>
              <w:pStyle w:val="TableParagraph"/>
              <w:spacing w:before="5" w:line="226" w:lineRule="auto"/>
              <w:ind w:left="104" w:right="162"/>
              <w:rPr>
                <w:rFonts w:ascii="Arial" w:hAnsi="Arial"/>
                <w:spacing w:val="-3"/>
                <w:w w:val="85"/>
                <w:sz w:val="24"/>
                <w:lang w:val="it-IT"/>
              </w:rPr>
            </w:pPr>
            <w:r w:rsidRPr="00F23395">
              <w:rPr>
                <w:rFonts w:ascii="Arial" w:hAnsi="Arial"/>
                <w:spacing w:val="-3"/>
                <w:w w:val="85"/>
                <w:sz w:val="24"/>
                <w:lang w:val="it-IT"/>
              </w:rPr>
              <w:t>Sono esclusi dal valore totale esposto gli eventuali oneri relativi a opere edili,</w:t>
            </w:r>
            <w:r w:rsidR="004F194A" w:rsidRPr="00F23395">
              <w:rPr>
                <w:rFonts w:ascii="Arial" w:hAnsi="Arial"/>
                <w:spacing w:val="-3"/>
                <w:w w:val="85"/>
                <w:sz w:val="24"/>
                <w:lang w:val="it-IT"/>
              </w:rPr>
              <w:t xml:space="preserve"> </w:t>
            </w:r>
            <w:r w:rsidRPr="00F23395">
              <w:rPr>
                <w:rFonts w:ascii="Arial" w:hAnsi="Arial"/>
                <w:spacing w:val="-3"/>
                <w:w w:val="85"/>
                <w:sz w:val="24"/>
                <w:lang w:val="it-IT"/>
              </w:rPr>
              <w:t>scavi, supporti, permessi per installazione in zona sicura e il corrispettivo da riconoscere alla competente CCIAA competente territorialmente per la verifica metrologica (da € 8,00 € a € 192,00).</w:t>
            </w:r>
          </w:p>
          <w:p w:rsidR="00FB4A9D" w:rsidRPr="00F23395" w:rsidRDefault="008A510E">
            <w:pPr>
              <w:pStyle w:val="TableParagraph"/>
              <w:ind w:left="104"/>
              <w:rPr>
                <w:rFonts w:ascii="Arial" w:hAnsi="Arial"/>
                <w:spacing w:val="-3"/>
                <w:w w:val="85"/>
                <w:sz w:val="24"/>
                <w:lang w:val="it-IT"/>
              </w:rPr>
            </w:pPr>
            <w:r w:rsidRPr="00F23395">
              <w:rPr>
                <w:rFonts w:ascii="Arial" w:hAnsi="Arial"/>
                <w:spacing w:val="-3"/>
                <w:w w:val="85"/>
                <w:sz w:val="24"/>
                <w:lang w:val="it-IT"/>
              </w:rPr>
              <w:t xml:space="preserve">L'eventuale valutazione </w:t>
            </w:r>
            <w:proofErr w:type="spellStart"/>
            <w:r w:rsidRPr="00F23395">
              <w:rPr>
                <w:rFonts w:ascii="Arial" w:hAnsi="Arial"/>
                <w:spacing w:val="-3"/>
                <w:w w:val="85"/>
                <w:sz w:val="24"/>
                <w:lang w:val="it-IT"/>
              </w:rPr>
              <w:t>Atex</w:t>
            </w:r>
            <w:proofErr w:type="spellEnd"/>
            <w:r w:rsidRPr="00F23395">
              <w:rPr>
                <w:rFonts w:ascii="Arial" w:hAnsi="Arial"/>
                <w:spacing w:val="-3"/>
                <w:w w:val="85"/>
                <w:sz w:val="24"/>
                <w:lang w:val="it-IT"/>
              </w:rPr>
              <w:t xml:space="preserve"> 2 è esclusa dal valore totale esposto.</w:t>
            </w:r>
          </w:p>
          <w:p w:rsidR="00FB4A9D" w:rsidRPr="00F23395" w:rsidRDefault="008A510E">
            <w:pPr>
              <w:pStyle w:val="TableParagraph"/>
              <w:ind w:left="104" w:right="146"/>
              <w:rPr>
                <w:rFonts w:ascii="Arial" w:hAnsi="Arial"/>
                <w:spacing w:val="-3"/>
                <w:w w:val="85"/>
                <w:sz w:val="24"/>
                <w:lang w:val="it-IT"/>
              </w:rPr>
            </w:pPr>
            <w:r w:rsidRPr="00F23395">
              <w:rPr>
                <w:rFonts w:ascii="Arial" w:hAnsi="Arial"/>
                <w:spacing w:val="-3"/>
                <w:w w:val="85"/>
                <w:sz w:val="24"/>
                <w:lang w:val="it-IT"/>
              </w:rPr>
              <w:t>Si ritiene escluso dal valore totale esposto il corrispettivo da addebitare al cliente finale per tutti i costi relativi alla gestione, manutenzione e sostituzione nel tempo di tutti gli elementi che costituiscono il sistema “uscita emettitore di impulsi” e non fanno parte del Gruppo di Misura.</w:t>
            </w:r>
          </w:p>
        </w:tc>
        <w:tc>
          <w:tcPr>
            <w:tcW w:w="2410"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Paragrafoelenco"/>
              <w:numPr>
                <w:ilvl w:val="0"/>
                <w:numId w:val="1"/>
              </w:numPr>
              <w:tabs>
                <w:tab w:val="left" w:pos="695"/>
              </w:tabs>
              <w:spacing w:line="235" w:lineRule="auto"/>
              <w:ind w:right="371" w:firstLine="0"/>
              <w:rPr>
                <w:rFonts w:ascii="Arial" w:eastAsia="Arial" w:hAnsi="Arial" w:cs="Arial"/>
                <w:sz w:val="24"/>
                <w:szCs w:val="24"/>
                <w:lang w:val="it-IT"/>
              </w:rPr>
            </w:pPr>
            <w:r w:rsidRPr="00F23395">
              <w:rPr>
                <w:rFonts w:ascii="Arial"/>
                <w:spacing w:val="-2"/>
                <w:w w:val="90"/>
                <w:sz w:val="24"/>
                <w:lang w:val="it-IT"/>
              </w:rPr>
              <w:t>Soluzione</w:t>
            </w:r>
            <w:r w:rsidRPr="00F23395">
              <w:rPr>
                <w:rFonts w:ascii="Arial"/>
                <w:spacing w:val="26"/>
                <w:w w:val="80"/>
                <w:sz w:val="24"/>
                <w:lang w:val="it-IT"/>
              </w:rPr>
              <w:t xml:space="preserve"> </w:t>
            </w:r>
            <w:r w:rsidRPr="00F23395">
              <w:rPr>
                <w:rFonts w:ascii="Arial"/>
                <w:spacing w:val="-2"/>
                <w:w w:val="90"/>
                <w:sz w:val="24"/>
                <w:lang w:val="it-IT"/>
              </w:rPr>
              <w:t>autoalimentata:</w:t>
            </w:r>
          </w:p>
          <w:p w:rsidR="00FB4A9D" w:rsidRPr="00F23395" w:rsidRDefault="008A510E">
            <w:pPr>
              <w:pStyle w:val="TableParagraph"/>
              <w:spacing w:before="1"/>
              <w:ind w:left="464" w:right="228"/>
              <w:rPr>
                <w:rFonts w:ascii="Arial" w:eastAsia="Arial" w:hAnsi="Arial" w:cs="Arial"/>
                <w:sz w:val="24"/>
                <w:szCs w:val="24"/>
                <w:lang w:val="it-IT"/>
              </w:rPr>
            </w:pPr>
            <w:r w:rsidRPr="00F23395">
              <w:rPr>
                <w:rFonts w:ascii="Arial" w:eastAsia="Arial" w:hAnsi="Arial" w:cs="Arial"/>
                <w:spacing w:val="-2"/>
                <w:w w:val="85"/>
                <w:sz w:val="24"/>
                <w:szCs w:val="24"/>
                <w:lang w:val="it-IT"/>
              </w:rPr>
              <w:t>minimo</w:t>
            </w:r>
            <w:r w:rsidRPr="00F23395">
              <w:rPr>
                <w:rFonts w:ascii="Arial" w:eastAsia="Arial" w:hAnsi="Arial" w:cs="Arial"/>
                <w:spacing w:val="-29"/>
                <w:w w:val="85"/>
                <w:sz w:val="24"/>
                <w:szCs w:val="24"/>
                <w:lang w:val="it-IT"/>
              </w:rPr>
              <w:t xml:space="preserve"> </w:t>
            </w:r>
            <w:r w:rsidRPr="00F23395">
              <w:rPr>
                <w:rFonts w:ascii="Arial" w:eastAsia="Arial" w:hAnsi="Arial" w:cs="Arial"/>
                <w:w w:val="85"/>
                <w:sz w:val="24"/>
                <w:szCs w:val="24"/>
                <w:lang w:val="it-IT"/>
              </w:rPr>
              <w:t>€</w:t>
            </w:r>
            <w:r w:rsidRPr="00F23395">
              <w:rPr>
                <w:rFonts w:ascii="Arial" w:eastAsia="Arial" w:hAnsi="Arial" w:cs="Arial"/>
                <w:spacing w:val="-29"/>
                <w:w w:val="85"/>
                <w:sz w:val="24"/>
                <w:szCs w:val="24"/>
                <w:lang w:val="it-IT"/>
              </w:rPr>
              <w:t xml:space="preserve"> </w:t>
            </w:r>
            <w:r w:rsidRPr="00F23395">
              <w:rPr>
                <w:rFonts w:ascii="Arial" w:eastAsia="Arial" w:hAnsi="Arial" w:cs="Arial"/>
                <w:w w:val="85"/>
                <w:sz w:val="24"/>
                <w:szCs w:val="24"/>
                <w:lang w:val="it-IT"/>
              </w:rPr>
              <w:t>390,00</w:t>
            </w:r>
            <w:r w:rsidRPr="00F23395">
              <w:rPr>
                <w:rFonts w:ascii="Arial" w:eastAsia="Arial" w:hAnsi="Arial" w:cs="Arial"/>
                <w:spacing w:val="-28"/>
                <w:w w:val="85"/>
                <w:sz w:val="24"/>
                <w:szCs w:val="24"/>
                <w:lang w:val="it-IT"/>
              </w:rPr>
              <w:t xml:space="preserve"> </w:t>
            </w:r>
            <w:r w:rsidRPr="00F23395">
              <w:rPr>
                <w:rFonts w:ascii="Arial" w:eastAsia="Arial" w:hAnsi="Arial" w:cs="Arial"/>
                <w:w w:val="85"/>
                <w:sz w:val="24"/>
                <w:szCs w:val="24"/>
                <w:lang w:val="it-IT"/>
              </w:rPr>
              <w:t>-</w:t>
            </w:r>
            <w:r w:rsidRPr="00F23395">
              <w:rPr>
                <w:rFonts w:ascii="Arial" w:eastAsia="Arial" w:hAnsi="Arial" w:cs="Arial"/>
                <w:spacing w:val="24"/>
                <w:w w:val="80"/>
                <w:sz w:val="24"/>
                <w:szCs w:val="24"/>
                <w:lang w:val="it-IT"/>
              </w:rPr>
              <w:t xml:space="preserve"> </w:t>
            </w:r>
            <w:r w:rsidRPr="00F23395">
              <w:rPr>
                <w:rFonts w:ascii="Arial" w:eastAsia="Arial" w:hAnsi="Arial" w:cs="Arial"/>
                <w:spacing w:val="-3"/>
                <w:w w:val="85"/>
                <w:sz w:val="24"/>
                <w:szCs w:val="24"/>
                <w:lang w:val="it-IT"/>
              </w:rPr>
              <w:t>massimo</w:t>
            </w:r>
            <w:r w:rsidRPr="00F23395">
              <w:rPr>
                <w:rFonts w:ascii="Arial" w:eastAsia="Arial" w:hAnsi="Arial" w:cs="Arial"/>
                <w:spacing w:val="-23"/>
                <w:w w:val="85"/>
                <w:sz w:val="24"/>
                <w:szCs w:val="24"/>
                <w:lang w:val="it-IT"/>
              </w:rPr>
              <w:t xml:space="preserve"> </w:t>
            </w:r>
            <w:r w:rsidRPr="00F23395">
              <w:rPr>
                <w:rFonts w:ascii="Arial" w:eastAsia="Arial" w:hAnsi="Arial" w:cs="Arial"/>
                <w:w w:val="85"/>
                <w:sz w:val="24"/>
                <w:szCs w:val="24"/>
                <w:lang w:val="it-IT"/>
              </w:rPr>
              <w:t>€</w:t>
            </w:r>
            <w:r w:rsidRPr="00F23395">
              <w:rPr>
                <w:rFonts w:ascii="Arial" w:eastAsia="Arial" w:hAnsi="Arial" w:cs="Arial"/>
                <w:spacing w:val="-28"/>
                <w:w w:val="85"/>
                <w:sz w:val="24"/>
                <w:szCs w:val="24"/>
                <w:lang w:val="it-IT"/>
              </w:rPr>
              <w:t xml:space="preserve"> </w:t>
            </w:r>
            <w:r w:rsidRPr="00F23395">
              <w:rPr>
                <w:rFonts w:ascii="Arial" w:eastAsia="Arial" w:hAnsi="Arial" w:cs="Arial"/>
                <w:spacing w:val="-2"/>
                <w:w w:val="85"/>
                <w:sz w:val="24"/>
                <w:szCs w:val="24"/>
                <w:lang w:val="it-IT"/>
              </w:rPr>
              <w:t>790</w:t>
            </w:r>
            <w:r w:rsidRPr="00F23395">
              <w:rPr>
                <w:rFonts w:ascii="Arial" w:eastAsia="Arial" w:hAnsi="Arial" w:cs="Arial"/>
                <w:spacing w:val="-26"/>
                <w:w w:val="85"/>
                <w:sz w:val="24"/>
                <w:szCs w:val="24"/>
                <w:lang w:val="it-IT"/>
              </w:rPr>
              <w:t xml:space="preserve"> </w:t>
            </w:r>
            <w:r w:rsidRPr="00F23395">
              <w:rPr>
                <w:rFonts w:ascii="Arial" w:eastAsia="Arial" w:hAnsi="Arial" w:cs="Arial"/>
                <w:w w:val="85"/>
                <w:sz w:val="24"/>
                <w:szCs w:val="24"/>
                <w:lang w:val="it-IT"/>
              </w:rPr>
              <w:t>(Iva</w:t>
            </w:r>
            <w:r w:rsidRPr="00F23395">
              <w:rPr>
                <w:rFonts w:ascii="Arial" w:eastAsia="Arial" w:hAnsi="Arial" w:cs="Arial"/>
                <w:spacing w:val="26"/>
                <w:w w:val="80"/>
                <w:sz w:val="24"/>
                <w:szCs w:val="24"/>
                <w:lang w:val="it-IT"/>
              </w:rPr>
              <w:t xml:space="preserve"> </w:t>
            </w:r>
            <w:r w:rsidRPr="00F23395">
              <w:rPr>
                <w:rFonts w:ascii="Arial" w:eastAsia="Arial" w:hAnsi="Arial" w:cs="Arial"/>
                <w:w w:val="90"/>
                <w:sz w:val="24"/>
                <w:szCs w:val="24"/>
                <w:lang w:val="it-IT"/>
              </w:rPr>
              <w:t>esclusa)</w:t>
            </w:r>
          </w:p>
          <w:p w:rsidR="00FB4A9D" w:rsidRPr="00F23395" w:rsidRDefault="00FB4A9D">
            <w:pPr>
              <w:pStyle w:val="TableParagraph"/>
              <w:spacing w:before="2"/>
              <w:rPr>
                <w:rFonts w:ascii="Arial" w:eastAsia="Arial" w:hAnsi="Arial" w:cs="Arial"/>
                <w:b/>
                <w:bCs/>
                <w:sz w:val="24"/>
                <w:szCs w:val="24"/>
                <w:lang w:val="it-IT"/>
              </w:rPr>
            </w:pPr>
          </w:p>
          <w:p w:rsidR="00FB4A9D" w:rsidRPr="00F23395" w:rsidRDefault="008A510E">
            <w:pPr>
              <w:pStyle w:val="Paragrafoelenco"/>
              <w:numPr>
                <w:ilvl w:val="0"/>
                <w:numId w:val="1"/>
              </w:numPr>
              <w:tabs>
                <w:tab w:val="left" w:pos="705"/>
              </w:tabs>
              <w:ind w:right="340" w:firstLine="0"/>
              <w:rPr>
                <w:rFonts w:ascii="Arial" w:eastAsia="Arial" w:hAnsi="Arial" w:cs="Arial"/>
                <w:sz w:val="24"/>
                <w:szCs w:val="24"/>
                <w:lang w:val="it-IT"/>
              </w:rPr>
            </w:pPr>
            <w:r w:rsidRPr="00F23395">
              <w:rPr>
                <w:rFonts w:ascii="Arial" w:eastAsia="Arial" w:hAnsi="Arial" w:cs="Arial"/>
                <w:w w:val="80"/>
                <w:sz w:val="24"/>
                <w:szCs w:val="24"/>
                <w:lang w:val="it-IT"/>
              </w:rPr>
              <w:t>Soluzione</w:t>
            </w:r>
            <w:r w:rsidRPr="00F23395">
              <w:rPr>
                <w:rFonts w:ascii="Arial" w:eastAsia="Arial" w:hAnsi="Arial" w:cs="Arial"/>
                <w:spacing w:val="1"/>
                <w:w w:val="80"/>
                <w:sz w:val="24"/>
                <w:szCs w:val="24"/>
                <w:lang w:val="it-IT"/>
              </w:rPr>
              <w:t xml:space="preserve"> </w:t>
            </w:r>
            <w:r w:rsidRPr="00F23395">
              <w:rPr>
                <w:rFonts w:ascii="Arial" w:eastAsia="Arial" w:hAnsi="Arial" w:cs="Arial"/>
                <w:w w:val="80"/>
                <w:sz w:val="24"/>
                <w:szCs w:val="24"/>
                <w:lang w:val="it-IT"/>
              </w:rPr>
              <w:t>con</w:t>
            </w:r>
            <w:r w:rsidRPr="00F23395">
              <w:rPr>
                <w:rFonts w:ascii="Arial" w:eastAsia="Arial" w:hAnsi="Arial" w:cs="Arial"/>
                <w:spacing w:val="22"/>
                <w:w w:val="80"/>
                <w:sz w:val="24"/>
                <w:szCs w:val="24"/>
                <w:lang w:val="it-IT"/>
              </w:rPr>
              <w:t xml:space="preserve"> </w:t>
            </w:r>
            <w:r w:rsidRPr="00F23395">
              <w:rPr>
                <w:rFonts w:ascii="Arial" w:eastAsia="Arial" w:hAnsi="Arial" w:cs="Arial"/>
                <w:spacing w:val="-1"/>
                <w:w w:val="80"/>
                <w:sz w:val="24"/>
                <w:szCs w:val="24"/>
                <w:lang w:val="it-IT"/>
              </w:rPr>
              <w:t>alimentazione</w:t>
            </w:r>
            <w:r w:rsidRPr="00F23395">
              <w:rPr>
                <w:rFonts w:ascii="Arial" w:eastAsia="Arial" w:hAnsi="Arial" w:cs="Arial"/>
                <w:spacing w:val="1"/>
                <w:w w:val="80"/>
                <w:sz w:val="24"/>
                <w:szCs w:val="24"/>
                <w:lang w:val="it-IT"/>
              </w:rPr>
              <w:t xml:space="preserve"> </w:t>
            </w:r>
            <w:r w:rsidRPr="00F23395">
              <w:rPr>
                <w:rFonts w:ascii="Arial" w:eastAsia="Arial" w:hAnsi="Arial" w:cs="Arial"/>
                <w:w w:val="80"/>
                <w:sz w:val="24"/>
                <w:szCs w:val="24"/>
                <w:lang w:val="it-IT"/>
              </w:rPr>
              <w:t>da</w:t>
            </w:r>
            <w:r w:rsidRPr="00F23395">
              <w:rPr>
                <w:rFonts w:ascii="Arial" w:eastAsia="Arial" w:hAnsi="Arial" w:cs="Arial"/>
                <w:spacing w:val="22"/>
                <w:w w:val="80"/>
                <w:sz w:val="24"/>
                <w:szCs w:val="24"/>
                <w:lang w:val="it-IT"/>
              </w:rPr>
              <w:t xml:space="preserve"> </w:t>
            </w:r>
            <w:r w:rsidRPr="00F23395">
              <w:rPr>
                <w:rFonts w:ascii="Arial" w:eastAsia="Arial" w:hAnsi="Arial" w:cs="Arial"/>
                <w:spacing w:val="-1"/>
                <w:w w:val="80"/>
                <w:sz w:val="24"/>
                <w:szCs w:val="24"/>
                <w:lang w:val="it-IT"/>
              </w:rPr>
              <w:t>rete</w:t>
            </w:r>
            <w:r w:rsidRPr="00F23395">
              <w:rPr>
                <w:rFonts w:ascii="Arial" w:eastAsia="Arial" w:hAnsi="Arial" w:cs="Arial"/>
                <w:spacing w:val="8"/>
                <w:w w:val="80"/>
                <w:sz w:val="24"/>
                <w:szCs w:val="24"/>
                <w:lang w:val="it-IT"/>
              </w:rPr>
              <w:t xml:space="preserve"> </w:t>
            </w:r>
            <w:r w:rsidRPr="00F23395">
              <w:rPr>
                <w:rFonts w:ascii="Arial" w:eastAsia="Arial" w:hAnsi="Arial" w:cs="Arial"/>
                <w:spacing w:val="-1"/>
                <w:w w:val="80"/>
                <w:sz w:val="24"/>
                <w:szCs w:val="24"/>
                <w:lang w:val="it-IT"/>
              </w:rPr>
              <w:t>elettrica:</w:t>
            </w:r>
            <w:r w:rsidRPr="00F23395">
              <w:rPr>
                <w:rFonts w:ascii="Arial" w:eastAsia="Arial" w:hAnsi="Arial" w:cs="Arial"/>
                <w:spacing w:val="24"/>
                <w:w w:val="82"/>
                <w:sz w:val="24"/>
                <w:szCs w:val="24"/>
                <w:lang w:val="it-IT"/>
              </w:rPr>
              <w:t xml:space="preserve"> </w:t>
            </w:r>
            <w:r w:rsidRPr="00F23395">
              <w:rPr>
                <w:rFonts w:ascii="Arial" w:eastAsia="Arial" w:hAnsi="Arial" w:cs="Arial"/>
                <w:spacing w:val="-3"/>
                <w:w w:val="85"/>
                <w:sz w:val="24"/>
                <w:szCs w:val="24"/>
                <w:lang w:val="it-IT"/>
              </w:rPr>
              <w:t>minimo</w:t>
            </w:r>
            <w:r w:rsidRPr="00F23395">
              <w:rPr>
                <w:rFonts w:ascii="Arial" w:eastAsia="Arial" w:hAnsi="Arial" w:cs="Arial"/>
                <w:spacing w:val="-32"/>
                <w:w w:val="85"/>
                <w:sz w:val="24"/>
                <w:szCs w:val="24"/>
                <w:lang w:val="it-IT"/>
              </w:rPr>
              <w:t xml:space="preserve"> </w:t>
            </w: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285,00</w:t>
            </w:r>
            <w:r w:rsidRPr="00F23395">
              <w:rPr>
                <w:rFonts w:ascii="Arial" w:eastAsia="Arial" w:hAnsi="Arial" w:cs="Arial"/>
                <w:spacing w:val="29"/>
                <w:w w:val="80"/>
                <w:sz w:val="24"/>
                <w:szCs w:val="24"/>
                <w:lang w:val="it-IT"/>
              </w:rPr>
              <w:t xml:space="preserve"> </w:t>
            </w:r>
            <w:r w:rsidRPr="00F23395">
              <w:rPr>
                <w:rFonts w:ascii="Arial" w:eastAsia="Arial" w:hAnsi="Arial" w:cs="Arial"/>
                <w:spacing w:val="-3"/>
                <w:w w:val="85"/>
                <w:sz w:val="24"/>
                <w:szCs w:val="24"/>
                <w:lang w:val="it-IT"/>
              </w:rPr>
              <w:t>massimo</w:t>
            </w:r>
            <w:r w:rsidRPr="00F23395">
              <w:rPr>
                <w:rFonts w:ascii="Arial" w:eastAsia="Arial" w:hAnsi="Arial" w:cs="Arial"/>
                <w:spacing w:val="-33"/>
                <w:w w:val="85"/>
                <w:sz w:val="24"/>
                <w:szCs w:val="24"/>
                <w:lang w:val="it-IT"/>
              </w:rPr>
              <w:t xml:space="preserve"> </w:t>
            </w:r>
            <w:r w:rsidRPr="00F23395">
              <w:rPr>
                <w:rFonts w:ascii="Arial" w:eastAsia="Arial" w:hAnsi="Arial" w:cs="Arial"/>
                <w:w w:val="85"/>
                <w:sz w:val="24"/>
                <w:szCs w:val="24"/>
                <w:lang w:val="it-IT"/>
              </w:rPr>
              <w:t>€</w:t>
            </w:r>
            <w:r w:rsidRPr="00F23395">
              <w:rPr>
                <w:rFonts w:ascii="Arial" w:eastAsia="Arial" w:hAnsi="Arial" w:cs="Arial"/>
                <w:spacing w:val="-35"/>
                <w:w w:val="85"/>
                <w:sz w:val="24"/>
                <w:szCs w:val="24"/>
                <w:lang w:val="it-IT"/>
              </w:rPr>
              <w:t xml:space="preserve"> </w:t>
            </w:r>
            <w:r w:rsidRPr="00F23395">
              <w:rPr>
                <w:rFonts w:ascii="Arial" w:eastAsia="Arial" w:hAnsi="Arial" w:cs="Arial"/>
                <w:spacing w:val="-2"/>
                <w:w w:val="85"/>
                <w:sz w:val="24"/>
                <w:szCs w:val="24"/>
                <w:lang w:val="it-IT"/>
              </w:rPr>
              <w:t>625,00</w:t>
            </w:r>
            <w:r w:rsidRPr="00F23395">
              <w:rPr>
                <w:rFonts w:ascii="Arial" w:eastAsia="Arial" w:hAnsi="Arial" w:cs="Arial"/>
                <w:spacing w:val="26"/>
                <w:w w:val="80"/>
                <w:sz w:val="24"/>
                <w:szCs w:val="24"/>
                <w:lang w:val="it-IT"/>
              </w:rPr>
              <w:t xml:space="preserve"> </w:t>
            </w:r>
            <w:r w:rsidRPr="00F23395">
              <w:rPr>
                <w:rFonts w:ascii="Arial" w:eastAsia="Arial" w:hAnsi="Arial" w:cs="Arial"/>
                <w:spacing w:val="-1"/>
                <w:w w:val="80"/>
                <w:sz w:val="24"/>
                <w:szCs w:val="24"/>
                <w:lang w:val="it-IT"/>
              </w:rPr>
              <w:t>(Iva</w:t>
            </w:r>
            <w:r w:rsidRPr="00F23395">
              <w:rPr>
                <w:rFonts w:ascii="Arial" w:eastAsia="Arial" w:hAnsi="Arial" w:cs="Arial"/>
                <w:spacing w:val="1"/>
                <w:w w:val="80"/>
                <w:sz w:val="24"/>
                <w:szCs w:val="24"/>
                <w:lang w:val="it-IT"/>
              </w:rPr>
              <w:t xml:space="preserve"> </w:t>
            </w:r>
            <w:r w:rsidRPr="00F23395">
              <w:rPr>
                <w:rFonts w:ascii="Arial" w:eastAsia="Arial" w:hAnsi="Arial" w:cs="Arial"/>
                <w:w w:val="80"/>
                <w:sz w:val="24"/>
                <w:szCs w:val="24"/>
                <w:lang w:val="it-IT"/>
              </w:rPr>
              <w:t>esclusa)</w:t>
            </w:r>
          </w:p>
        </w:tc>
      </w:tr>
      <w:tr w:rsidR="000540D5" w:rsidRPr="00F23395" w:rsidTr="00D4711E">
        <w:trPr>
          <w:trHeight w:hRule="exact" w:val="709"/>
        </w:trPr>
        <w:tc>
          <w:tcPr>
            <w:tcW w:w="672" w:type="dxa"/>
            <w:tcBorders>
              <w:top w:val="single" w:sz="6" w:space="0" w:color="000000"/>
              <w:left w:val="single" w:sz="6" w:space="0" w:color="000000"/>
              <w:bottom w:val="single" w:sz="6" w:space="0" w:color="000000"/>
              <w:right w:val="single" w:sz="6" w:space="0" w:color="000000"/>
            </w:tcBorders>
          </w:tcPr>
          <w:p w:rsidR="000540D5" w:rsidRPr="00F23395" w:rsidRDefault="000540D5">
            <w:pPr>
              <w:pStyle w:val="TableParagraph"/>
              <w:spacing w:line="259" w:lineRule="exact"/>
              <w:ind w:left="224"/>
              <w:rPr>
                <w:rFonts w:ascii="Arial" w:hAnsi="Arial"/>
                <w:spacing w:val="-3"/>
                <w:w w:val="85"/>
                <w:sz w:val="24"/>
                <w:lang w:val="it-IT"/>
              </w:rPr>
            </w:pPr>
            <w:r w:rsidRPr="00F23395">
              <w:rPr>
                <w:rFonts w:ascii="Arial" w:hAnsi="Arial"/>
                <w:spacing w:val="-3"/>
                <w:w w:val="85"/>
                <w:sz w:val="24"/>
                <w:lang w:val="it-IT"/>
              </w:rPr>
              <w:t>17</w:t>
            </w:r>
          </w:p>
        </w:tc>
        <w:tc>
          <w:tcPr>
            <w:tcW w:w="6946" w:type="dxa"/>
            <w:tcBorders>
              <w:top w:val="single" w:sz="6" w:space="0" w:color="000000"/>
              <w:left w:val="single" w:sz="6" w:space="0" w:color="000000"/>
              <w:bottom w:val="single" w:sz="6" w:space="0" w:color="000000"/>
              <w:right w:val="single" w:sz="6" w:space="0" w:color="000000"/>
            </w:tcBorders>
          </w:tcPr>
          <w:p w:rsidR="000540D5" w:rsidRPr="00F23395" w:rsidRDefault="000540D5">
            <w:pPr>
              <w:pStyle w:val="TableParagraph"/>
              <w:spacing w:line="235" w:lineRule="auto"/>
              <w:ind w:left="104" w:right="539"/>
              <w:rPr>
                <w:rFonts w:ascii="Arial" w:hAnsi="Arial"/>
                <w:spacing w:val="-3"/>
                <w:w w:val="85"/>
                <w:sz w:val="24"/>
                <w:lang w:val="it-IT"/>
              </w:rPr>
            </w:pPr>
            <w:r w:rsidRPr="00F23395">
              <w:rPr>
                <w:rFonts w:ascii="Arial" w:hAnsi="Arial"/>
                <w:spacing w:val="-3"/>
                <w:w w:val="85"/>
                <w:sz w:val="24"/>
                <w:lang w:val="it-IT"/>
              </w:rPr>
              <w:t>Sostituzione di contatore attivo di pari calibro su richiesta del cliente per contatori di calibro G4</w:t>
            </w:r>
          </w:p>
        </w:tc>
        <w:tc>
          <w:tcPr>
            <w:tcW w:w="2410" w:type="dxa"/>
            <w:tcBorders>
              <w:top w:val="single" w:sz="6" w:space="0" w:color="000000"/>
              <w:left w:val="single" w:sz="6" w:space="0" w:color="000000"/>
              <w:bottom w:val="single" w:sz="6" w:space="0" w:color="000000"/>
              <w:right w:val="single" w:sz="6" w:space="0" w:color="000000"/>
            </w:tcBorders>
          </w:tcPr>
          <w:p w:rsidR="000540D5" w:rsidRPr="00F23395" w:rsidRDefault="000540D5" w:rsidP="000540D5">
            <w:pPr>
              <w:tabs>
                <w:tab w:val="left" w:pos="695"/>
              </w:tabs>
              <w:spacing w:line="235" w:lineRule="auto"/>
              <w:ind w:right="371"/>
              <w:jc w:val="center"/>
              <w:rPr>
                <w:rFonts w:ascii="Arial"/>
                <w:spacing w:val="-2"/>
                <w:w w:val="90"/>
                <w:sz w:val="24"/>
                <w:lang w:val="it-IT"/>
              </w:rPr>
            </w:pPr>
            <w:r w:rsidRPr="00F23395">
              <w:rPr>
                <w:rFonts w:ascii="Arial"/>
                <w:spacing w:val="-2"/>
                <w:w w:val="90"/>
                <w:sz w:val="24"/>
                <w:lang w:val="it-IT"/>
              </w:rPr>
              <w:t>€</w:t>
            </w:r>
            <w:r w:rsidRPr="00F23395">
              <w:rPr>
                <w:rFonts w:ascii="Arial"/>
                <w:spacing w:val="-2"/>
                <w:w w:val="90"/>
                <w:sz w:val="24"/>
                <w:lang w:val="it-IT"/>
              </w:rPr>
              <w:t>150,00</w:t>
            </w:r>
          </w:p>
        </w:tc>
      </w:tr>
      <w:tr w:rsidR="000540D5" w:rsidRPr="00F23395" w:rsidTr="00D4711E">
        <w:trPr>
          <w:trHeight w:hRule="exact" w:val="709"/>
        </w:trPr>
        <w:tc>
          <w:tcPr>
            <w:tcW w:w="672" w:type="dxa"/>
            <w:tcBorders>
              <w:top w:val="single" w:sz="6" w:space="0" w:color="000000"/>
              <w:left w:val="single" w:sz="6" w:space="0" w:color="000000"/>
              <w:bottom w:val="single" w:sz="6" w:space="0" w:color="000000"/>
              <w:right w:val="single" w:sz="6" w:space="0" w:color="000000"/>
            </w:tcBorders>
          </w:tcPr>
          <w:p w:rsidR="000540D5" w:rsidRPr="00F23395" w:rsidRDefault="000540D5">
            <w:pPr>
              <w:pStyle w:val="TableParagraph"/>
              <w:spacing w:line="259" w:lineRule="exact"/>
              <w:ind w:left="224"/>
              <w:rPr>
                <w:rFonts w:ascii="Arial" w:hAnsi="Arial"/>
                <w:spacing w:val="-3"/>
                <w:w w:val="85"/>
                <w:sz w:val="24"/>
                <w:lang w:val="it-IT"/>
              </w:rPr>
            </w:pPr>
            <w:r w:rsidRPr="00F23395">
              <w:rPr>
                <w:rFonts w:ascii="Arial" w:hAnsi="Arial"/>
                <w:spacing w:val="-3"/>
                <w:w w:val="85"/>
                <w:sz w:val="24"/>
                <w:lang w:val="it-IT"/>
              </w:rPr>
              <w:t>18</w:t>
            </w:r>
          </w:p>
        </w:tc>
        <w:tc>
          <w:tcPr>
            <w:tcW w:w="6946" w:type="dxa"/>
            <w:tcBorders>
              <w:top w:val="single" w:sz="6" w:space="0" w:color="000000"/>
              <w:left w:val="single" w:sz="6" w:space="0" w:color="000000"/>
              <w:bottom w:val="single" w:sz="6" w:space="0" w:color="000000"/>
              <w:right w:val="single" w:sz="6" w:space="0" w:color="000000"/>
            </w:tcBorders>
          </w:tcPr>
          <w:p w:rsidR="000540D5" w:rsidRPr="00F23395" w:rsidRDefault="000540D5">
            <w:pPr>
              <w:pStyle w:val="TableParagraph"/>
              <w:spacing w:line="235" w:lineRule="auto"/>
              <w:ind w:left="104" w:right="539"/>
              <w:rPr>
                <w:rFonts w:ascii="Arial" w:hAnsi="Arial"/>
                <w:spacing w:val="-3"/>
                <w:w w:val="85"/>
                <w:sz w:val="24"/>
                <w:lang w:val="it-IT"/>
              </w:rPr>
            </w:pPr>
            <w:r w:rsidRPr="00F23395">
              <w:rPr>
                <w:rFonts w:ascii="Arial" w:hAnsi="Arial"/>
                <w:spacing w:val="-3"/>
                <w:w w:val="85"/>
                <w:sz w:val="24"/>
                <w:lang w:val="it-IT"/>
              </w:rPr>
              <w:t xml:space="preserve">Sostituzione di contatore attivo di pari calibro su richiesta del cliente per contatori di calibro </w:t>
            </w:r>
            <w:r w:rsidR="004D003E" w:rsidRPr="00F23395">
              <w:rPr>
                <w:rFonts w:ascii="Arial" w:hAnsi="Arial"/>
                <w:spacing w:val="-3"/>
                <w:w w:val="85"/>
                <w:sz w:val="24"/>
                <w:lang w:val="it-IT"/>
              </w:rPr>
              <w:t xml:space="preserve">superiore a  </w:t>
            </w:r>
            <w:r w:rsidRPr="00F23395">
              <w:rPr>
                <w:rFonts w:ascii="Arial" w:hAnsi="Arial"/>
                <w:spacing w:val="-3"/>
                <w:w w:val="85"/>
                <w:sz w:val="24"/>
                <w:lang w:val="it-IT"/>
              </w:rPr>
              <w:t>G4</w:t>
            </w:r>
          </w:p>
        </w:tc>
        <w:tc>
          <w:tcPr>
            <w:tcW w:w="2410" w:type="dxa"/>
            <w:tcBorders>
              <w:top w:val="single" w:sz="6" w:space="0" w:color="000000"/>
              <w:left w:val="single" w:sz="6" w:space="0" w:color="000000"/>
              <w:bottom w:val="single" w:sz="6" w:space="0" w:color="000000"/>
              <w:right w:val="single" w:sz="6" w:space="0" w:color="000000"/>
            </w:tcBorders>
          </w:tcPr>
          <w:p w:rsidR="000540D5" w:rsidRPr="00F23395" w:rsidRDefault="004D003E" w:rsidP="000540D5">
            <w:pPr>
              <w:tabs>
                <w:tab w:val="left" w:pos="695"/>
              </w:tabs>
              <w:spacing w:line="235" w:lineRule="auto"/>
              <w:ind w:right="371"/>
              <w:jc w:val="center"/>
              <w:rPr>
                <w:rFonts w:ascii="Arial"/>
                <w:spacing w:val="-2"/>
                <w:w w:val="90"/>
                <w:sz w:val="24"/>
                <w:lang w:val="it-IT"/>
              </w:rPr>
            </w:pPr>
            <w:r w:rsidRPr="00F23395">
              <w:rPr>
                <w:rFonts w:ascii="Arial"/>
                <w:spacing w:val="-2"/>
                <w:w w:val="90"/>
                <w:sz w:val="24"/>
                <w:lang w:val="it-IT"/>
              </w:rPr>
              <w:t>A preventivo</w:t>
            </w:r>
          </w:p>
        </w:tc>
      </w:tr>
      <w:tr w:rsidR="002F5059" w:rsidRPr="00F23395" w:rsidTr="00294044">
        <w:trPr>
          <w:trHeight w:hRule="exact" w:val="1166"/>
        </w:trPr>
        <w:tc>
          <w:tcPr>
            <w:tcW w:w="672" w:type="dxa"/>
            <w:tcBorders>
              <w:top w:val="single" w:sz="6" w:space="0" w:color="000000"/>
              <w:left w:val="single" w:sz="6" w:space="0" w:color="000000"/>
              <w:bottom w:val="single" w:sz="6" w:space="0" w:color="000000"/>
              <w:right w:val="single" w:sz="6" w:space="0" w:color="000000"/>
            </w:tcBorders>
          </w:tcPr>
          <w:p w:rsidR="002F5059" w:rsidRPr="00F23395" w:rsidRDefault="002F5059">
            <w:pPr>
              <w:pStyle w:val="TableParagraph"/>
              <w:spacing w:line="259" w:lineRule="exact"/>
              <w:ind w:left="224"/>
              <w:rPr>
                <w:rFonts w:ascii="Arial" w:hAnsi="Arial"/>
                <w:spacing w:val="-3"/>
                <w:w w:val="85"/>
                <w:sz w:val="24"/>
                <w:lang w:val="it-IT"/>
              </w:rPr>
            </w:pPr>
            <w:r w:rsidRPr="00F23395">
              <w:rPr>
                <w:rFonts w:ascii="Arial" w:hAnsi="Arial"/>
                <w:spacing w:val="-3"/>
                <w:w w:val="85"/>
                <w:sz w:val="24"/>
                <w:lang w:val="it-IT"/>
              </w:rPr>
              <w:t>19</w:t>
            </w:r>
          </w:p>
        </w:tc>
        <w:tc>
          <w:tcPr>
            <w:tcW w:w="6946" w:type="dxa"/>
            <w:tcBorders>
              <w:top w:val="single" w:sz="6" w:space="0" w:color="000000"/>
              <w:left w:val="single" w:sz="6" w:space="0" w:color="000000"/>
              <w:bottom w:val="single" w:sz="6" w:space="0" w:color="000000"/>
              <w:right w:val="single" w:sz="6" w:space="0" w:color="000000"/>
            </w:tcBorders>
          </w:tcPr>
          <w:p w:rsidR="002F5059" w:rsidRPr="00F23395" w:rsidRDefault="00294044">
            <w:pPr>
              <w:pStyle w:val="TableParagraph"/>
              <w:spacing w:line="235" w:lineRule="auto"/>
              <w:ind w:left="104" w:right="539"/>
              <w:rPr>
                <w:rFonts w:ascii="Arial" w:hAnsi="Arial"/>
                <w:spacing w:val="-3"/>
                <w:w w:val="85"/>
                <w:sz w:val="24"/>
                <w:lang w:val="it-IT"/>
              </w:rPr>
            </w:pPr>
            <w:r w:rsidRPr="00F23395">
              <w:rPr>
                <w:rFonts w:ascii="Arial" w:hAnsi="Arial"/>
                <w:spacing w:val="-3"/>
                <w:w w:val="85"/>
                <w:sz w:val="24"/>
                <w:lang w:val="it-IT"/>
              </w:rPr>
              <w:t>Verifica funzionale del contatore per motivi differenti da quanto previsto dalla Verifica del Gruppo di Misura (V01), su richiesta della società di vendita, in caso di non evidenziata anomalia sul contatore o ripensamento del cliente finale</w:t>
            </w:r>
          </w:p>
        </w:tc>
        <w:tc>
          <w:tcPr>
            <w:tcW w:w="2410" w:type="dxa"/>
            <w:tcBorders>
              <w:top w:val="single" w:sz="6" w:space="0" w:color="000000"/>
              <w:left w:val="single" w:sz="6" w:space="0" w:color="000000"/>
              <w:bottom w:val="single" w:sz="6" w:space="0" w:color="000000"/>
              <w:right w:val="single" w:sz="6" w:space="0" w:color="000000"/>
            </w:tcBorders>
          </w:tcPr>
          <w:p w:rsidR="002F5059" w:rsidRPr="00F23395" w:rsidRDefault="002F5059" w:rsidP="000540D5">
            <w:pPr>
              <w:tabs>
                <w:tab w:val="left" w:pos="695"/>
              </w:tabs>
              <w:spacing w:line="235" w:lineRule="auto"/>
              <w:ind w:right="371"/>
              <w:jc w:val="center"/>
              <w:rPr>
                <w:rFonts w:ascii="Arial"/>
                <w:spacing w:val="-2"/>
                <w:w w:val="90"/>
                <w:sz w:val="24"/>
                <w:lang w:val="it-IT"/>
              </w:rPr>
            </w:pPr>
            <w:r w:rsidRPr="00F23395">
              <w:rPr>
                <w:rFonts w:ascii="Arial"/>
                <w:spacing w:val="-2"/>
                <w:w w:val="90"/>
                <w:sz w:val="24"/>
                <w:lang w:val="it-IT"/>
              </w:rPr>
              <w:t>€</w:t>
            </w:r>
            <w:r w:rsidRPr="00F23395">
              <w:rPr>
                <w:rFonts w:ascii="Arial"/>
                <w:spacing w:val="-2"/>
                <w:w w:val="90"/>
                <w:sz w:val="24"/>
                <w:lang w:val="it-IT"/>
              </w:rPr>
              <w:t>31,00</w:t>
            </w:r>
          </w:p>
        </w:tc>
      </w:tr>
    </w:tbl>
    <w:p w:rsidR="00FB4A9D" w:rsidRPr="00F23395" w:rsidRDefault="00FB4A9D">
      <w:pPr>
        <w:spacing w:before="7"/>
        <w:rPr>
          <w:rFonts w:ascii="Arial" w:eastAsia="Arial" w:hAnsi="Arial" w:cs="Arial"/>
          <w:b/>
          <w:bCs/>
          <w:sz w:val="15"/>
          <w:szCs w:val="15"/>
          <w:lang w:val="it-IT"/>
        </w:rPr>
      </w:pPr>
    </w:p>
    <w:p w:rsidR="00FB4A9D" w:rsidRPr="00F23395" w:rsidRDefault="008A510E">
      <w:pPr>
        <w:pStyle w:val="Corpotesto"/>
        <w:spacing w:before="69"/>
        <w:ind w:right="199"/>
        <w:jc w:val="both"/>
        <w:rPr>
          <w:spacing w:val="-3"/>
          <w:w w:val="90"/>
          <w:lang w:val="it-IT"/>
        </w:rPr>
      </w:pPr>
      <w:r w:rsidRPr="00F23395">
        <w:rPr>
          <w:spacing w:val="-3"/>
          <w:w w:val="90"/>
          <w:lang w:val="it-IT"/>
        </w:rPr>
        <w:t>Gli importi unitari di cui sopra saranno addebitati qualora la verifica del gruppo di misura o della pressione al punto di riconsegna conduca ad accertare errori nella misura non superiori ai valori ammissibili fissati dalla normativa tecnica vigente.</w:t>
      </w:r>
    </w:p>
    <w:p w:rsidR="00FB4A9D" w:rsidRPr="00F23395" w:rsidRDefault="00FB4A9D">
      <w:pPr>
        <w:rPr>
          <w:rFonts w:ascii="Arial" w:eastAsia="Arial" w:hAnsi="Arial" w:cs="Arial"/>
          <w:sz w:val="24"/>
          <w:szCs w:val="24"/>
          <w:lang w:val="it-IT"/>
        </w:rPr>
      </w:pPr>
    </w:p>
    <w:p w:rsidR="00FB4A9D" w:rsidRPr="00F23395" w:rsidRDefault="00FB4A9D">
      <w:pPr>
        <w:spacing w:before="7"/>
        <w:rPr>
          <w:rFonts w:ascii="Arial" w:eastAsia="Arial" w:hAnsi="Arial" w:cs="Arial"/>
          <w:sz w:val="23"/>
          <w:szCs w:val="23"/>
          <w:lang w:val="it-IT"/>
        </w:rPr>
      </w:pPr>
    </w:p>
    <w:p w:rsidR="00FB4A9D" w:rsidRPr="00F23395" w:rsidRDefault="008A510E" w:rsidP="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t>Allacciamenti:</w:t>
      </w:r>
    </w:p>
    <w:p w:rsidR="00FB4A9D" w:rsidRPr="00F23395" w:rsidRDefault="00FB4A9D">
      <w:pPr>
        <w:spacing w:before="1"/>
        <w:rPr>
          <w:rFonts w:ascii="Arial" w:eastAsia="Arial" w:hAnsi="Arial" w:cs="Arial"/>
          <w:b/>
          <w:bCs/>
          <w:sz w:val="24"/>
          <w:szCs w:val="24"/>
          <w:lang w:val="it-IT"/>
        </w:rPr>
      </w:pPr>
    </w:p>
    <w:tbl>
      <w:tblPr>
        <w:tblStyle w:val="TableNormal"/>
        <w:tblW w:w="0" w:type="auto"/>
        <w:tblInd w:w="111" w:type="dxa"/>
        <w:tblLayout w:type="fixed"/>
        <w:tblLook w:val="01E0" w:firstRow="1" w:lastRow="1" w:firstColumn="1" w:lastColumn="1" w:noHBand="0" w:noVBand="0"/>
      </w:tblPr>
      <w:tblGrid>
        <w:gridCol w:w="672"/>
        <w:gridCol w:w="6521"/>
        <w:gridCol w:w="2693"/>
      </w:tblGrid>
      <w:tr w:rsidR="00FB4A9D" w:rsidRPr="00F23395">
        <w:trPr>
          <w:trHeight w:hRule="exact" w:val="240"/>
        </w:trPr>
        <w:tc>
          <w:tcPr>
            <w:tcW w:w="672" w:type="dxa"/>
            <w:tcBorders>
              <w:top w:val="nil"/>
              <w:left w:val="nil"/>
              <w:bottom w:val="single" w:sz="6" w:space="0" w:color="000000"/>
              <w:right w:val="single" w:sz="6" w:space="0" w:color="000000"/>
            </w:tcBorders>
          </w:tcPr>
          <w:p w:rsidR="00FB4A9D" w:rsidRPr="00F23395" w:rsidRDefault="00FB4A9D">
            <w:pPr>
              <w:rPr>
                <w:lang w:val="it-IT"/>
              </w:rPr>
            </w:pP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jc w:val="center"/>
              <w:rPr>
                <w:rFonts w:ascii="Arial" w:eastAsia="Arial" w:hAnsi="Arial" w:cs="Arial"/>
                <w:sz w:val="20"/>
                <w:szCs w:val="20"/>
                <w:lang w:val="it-IT"/>
              </w:rPr>
            </w:pPr>
            <w:r w:rsidRPr="00F23395">
              <w:rPr>
                <w:rFonts w:ascii="Arial" w:hAnsi="Arial"/>
                <w:b/>
                <w:w w:val="80"/>
                <w:sz w:val="20"/>
                <w:lang w:val="it-IT"/>
              </w:rPr>
              <w:t>Descrizione</w:t>
            </w:r>
            <w:r w:rsidRPr="00F23395">
              <w:rPr>
                <w:rFonts w:ascii="Arial" w:hAnsi="Arial"/>
                <w:b/>
                <w:spacing w:val="-15"/>
                <w:w w:val="80"/>
                <w:sz w:val="20"/>
                <w:lang w:val="it-IT"/>
              </w:rPr>
              <w:t xml:space="preserve"> </w:t>
            </w:r>
            <w:r w:rsidRPr="00F23395">
              <w:rPr>
                <w:rFonts w:ascii="Arial" w:hAnsi="Arial"/>
                <w:b/>
                <w:w w:val="80"/>
                <w:sz w:val="20"/>
                <w:lang w:val="it-IT"/>
              </w:rPr>
              <w:t>attività</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left="289"/>
              <w:rPr>
                <w:rFonts w:ascii="Arial" w:eastAsia="Arial" w:hAnsi="Arial" w:cs="Arial"/>
                <w:sz w:val="20"/>
                <w:szCs w:val="20"/>
                <w:lang w:val="it-IT"/>
              </w:rPr>
            </w:pPr>
            <w:r w:rsidRPr="00F23395">
              <w:rPr>
                <w:rFonts w:ascii="Arial" w:hAnsi="Arial"/>
                <w:b/>
                <w:w w:val="80"/>
                <w:sz w:val="20"/>
                <w:lang w:val="it-IT"/>
              </w:rPr>
              <w:t>Importo</w:t>
            </w:r>
            <w:r w:rsidRPr="00F23395">
              <w:rPr>
                <w:rFonts w:ascii="Arial" w:hAnsi="Arial"/>
                <w:b/>
                <w:spacing w:val="-3"/>
                <w:w w:val="80"/>
                <w:sz w:val="20"/>
                <w:lang w:val="it-IT"/>
              </w:rPr>
              <w:t xml:space="preserve"> </w:t>
            </w:r>
            <w:r w:rsidRPr="00F23395">
              <w:rPr>
                <w:rFonts w:ascii="Arial" w:hAnsi="Arial"/>
                <w:b/>
                <w:w w:val="80"/>
                <w:sz w:val="20"/>
                <w:lang w:val="it-IT"/>
              </w:rPr>
              <w:t>per</w:t>
            </w:r>
            <w:r w:rsidRPr="00F23395">
              <w:rPr>
                <w:rFonts w:ascii="Arial" w:hAnsi="Arial"/>
                <w:b/>
                <w:spacing w:val="-5"/>
                <w:w w:val="80"/>
                <w:sz w:val="20"/>
                <w:lang w:val="it-IT"/>
              </w:rPr>
              <w:t xml:space="preserve"> </w:t>
            </w:r>
            <w:r w:rsidRPr="00F23395">
              <w:rPr>
                <w:rFonts w:ascii="Arial" w:hAnsi="Arial"/>
                <w:b/>
                <w:spacing w:val="1"/>
                <w:w w:val="80"/>
                <w:sz w:val="20"/>
                <w:lang w:val="it-IT"/>
              </w:rPr>
              <w:t>singola</w:t>
            </w:r>
            <w:r w:rsidRPr="00F23395">
              <w:rPr>
                <w:rFonts w:ascii="Arial" w:hAnsi="Arial"/>
                <w:b/>
                <w:spacing w:val="-6"/>
                <w:w w:val="80"/>
                <w:sz w:val="20"/>
                <w:lang w:val="it-IT"/>
              </w:rPr>
              <w:t xml:space="preserve"> </w:t>
            </w:r>
            <w:r w:rsidRPr="00F23395">
              <w:rPr>
                <w:rFonts w:ascii="Arial" w:hAnsi="Arial"/>
                <w:b/>
                <w:w w:val="80"/>
                <w:sz w:val="20"/>
                <w:lang w:val="it-IT"/>
              </w:rPr>
              <w:t>attività</w:t>
            </w:r>
          </w:p>
        </w:tc>
      </w:tr>
      <w:tr w:rsidR="00FB4A9D" w:rsidRPr="00F23395">
        <w:trPr>
          <w:trHeight w:hRule="exact" w:val="562"/>
        </w:trPr>
        <w:tc>
          <w:tcPr>
            <w:tcW w:w="672"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w w:val="90"/>
                <w:sz w:val="24"/>
                <w:lang w:val="it-IT"/>
              </w:rPr>
              <w:t>1</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Esecuzione, modifica e/o potenziamento di allacciamenti mediante</w:t>
            </w:r>
          </w:p>
          <w:p w:rsidR="00FB4A9D" w:rsidRPr="00F23395" w:rsidRDefault="008A510E">
            <w:pPr>
              <w:pStyle w:val="TableParagraph"/>
              <w:spacing w:line="275" w:lineRule="exact"/>
              <w:ind w:left="107"/>
              <w:rPr>
                <w:rFonts w:ascii="Arial" w:eastAsia="Arial" w:hAnsi="Arial" w:cs="Arial"/>
                <w:sz w:val="24"/>
                <w:szCs w:val="24"/>
                <w:lang w:val="it-IT"/>
              </w:rPr>
            </w:pPr>
            <w:r w:rsidRPr="00F23395">
              <w:rPr>
                <w:rFonts w:ascii="Arial" w:hAnsi="Arial"/>
                <w:spacing w:val="-3"/>
                <w:w w:val="85"/>
                <w:sz w:val="24"/>
                <w:lang w:val="it-IT"/>
              </w:rPr>
              <w:t>esecuzione di lavori semplici o complessi</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805"/>
              <w:rPr>
                <w:rFonts w:ascii="Arial" w:eastAsia="Arial" w:hAnsi="Arial" w:cs="Arial"/>
                <w:sz w:val="24"/>
                <w:szCs w:val="24"/>
                <w:lang w:val="it-IT"/>
              </w:rPr>
            </w:pPr>
            <w:r w:rsidRPr="00F23395">
              <w:rPr>
                <w:rFonts w:ascii="Arial" w:hAnsi="Arial"/>
                <w:spacing w:val="-3"/>
                <w:w w:val="85"/>
                <w:sz w:val="24"/>
                <w:lang w:val="it-IT"/>
              </w:rPr>
              <w:t>a preventivo</w:t>
            </w:r>
          </w:p>
        </w:tc>
      </w:tr>
    </w:tbl>
    <w:p w:rsidR="00FB4A9D" w:rsidRPr="00F23395" w:rsidRDefault="00FB4A9D">
      <w:pPr>
        <w:rPr>
          <w:rFonts w:ascii="Arial" w:eastAsia="Arial" w:hAnsi="Arial" w:cs="Arial"/>
          <w:b/>
          <w:bCs/>
          <w:sz w:val="20"/>
          <w:szCs w:val="20"/>
          <w:lang w:val="it-IT"/>
        </w:rPr>
      </w:pPr>
    </w:p>
    <w:p w:rsidR="00FB4A9D" w:rsidRPr="00F23395" w:rsidRDefault="00FB4A9D">
      <w:pPr>
        <w:spacing w:before="3"/>
        <w:rPr>
          <w:rFonts w:ascii="Arial" w:eastAsia="Arial" w:hAnsi="Arial" w:cs="Arial"/>
          <w:b/>
          <w:bCs/>
          <w:sz w:val="19"/>
          <w:szCs w:val="19"/>
          <w:lang w:val="it-IT"/>
        </w:rPr>
      </w:pPr>
    </w:p>
    <w:p w:rsidR="00FB4A9D" w:rsidRPr="00F23395" w:rsidRDefault="008A510E" w:rsidP="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t>Accertamenti della sicurezza degli impianti di utenza ai sensi della deliberazione n.40/</w:t>
      </w:r>
      <w:r w:rsidR="008D58FE" w:rsidRPr="00F23395">
        <w:rPr>
          <w:rFonts w:ascii="Arial" w:eastAsia="Arial" w:hAnsi="Arial"/>
          <w:b/>
          <w:spacing w:val="-3"/>
          <w:w w:val="90"/>
          <w:sz w:val="28"/>
          <w:szCs w:val="28"/>
          <w:lang w:val="it-IT"/>
        </w:rPr>
        <w:t>1</w:t>
      </w:r>
      <w:r w:rsidRPr="00F23395">
        <w:rPr>
          <w:rFonts w:ascii="Arial" w:eastAsia="Arial" w:hAnsi="Arial"/>
          <w:b/>
          <w:spacing w:val="-3"/>
          <w:w w:val="90"/>
          <w:sz w:val="28"/>
          <w:szCs w:val="28"/>
          <w:lang w:val="it-IT"/>
        </w:rPr>
        <w:t>4 dell’Autorità per l’energia elettrica ed il gas</w:t>
      </w:r>
    </w:p>
    <w:p w:rsidR="00FB4A9D" w:rsidRPr="00F23395" w:rsidRDefault="00FB4A9D">
      <w:pPr>
        <w:spacing w:before="2"/>
        <w:rPr>
          <w:rFonts w:ascii="Arial" w:eastAsia="Arial" w:hAnsi="Arial" w:cs="Arial"/>
          <w:b/>
          <w:bCs/>
          <w:sz w:val="24"/>
          <w:szCs w:val="24"/>
          <w:lang w:val="it-IT"/>
        </w:rPr>
      </w:pPr>
    </w:p>
    <w:tbl>
      <w:tblPr>
        <w:tblStyle w:val="TableNormal"/>
        <w:tblW w:w="0" w:type="auto"/>
        <w:tblInd w:w="104" w:type="dxa"/>
        <w:tblLayout w:type="fixed"/>
        <w:tblLook w:val="01E0" w:firstRow="1" w:lastRow="1" w:firstColumn="1" w:lastColumn="1" w:noHBand="0" w:noVBand="0"/>
      </w:tblPr>
      <w:tblGrid>
        <w:gridCol w:w="674"/>
        <w:gridCol w:w="6521"/>
        <w:gridCol w:w="2693"/>
      </w:tblGrid>
      <w:tr w:rsidR="00FB4A9D" w:rsidRPr="00F23395">
        <w:trPr>
          <w:trHeight w:hRule="exact" w:val="240"/>
        </w:trPr>
        <w:tc>
          <w:tcPr>
            <w:tcW w:w="674" w:type="dxa"/>
            <w:tcBorders>
              <w:top w:val="nil"/>
              <w:left w:val="nil"/>
              <w:bottom w:val="single" w:sz="6" w:space="0" w:color="000000"/>
              <w:right w:val="single" w:sz="6" w:space="0" w:color="000000"/>
            </w:tcBorders>
          </w:tcPr>
          <w:p w:rsidR="00FB4A9D" w:rsidRPr="00F23395" w:rsidRDefault="00FB4A9D">
            <w:pPr>
              <w:rPr>
                <w:lang w:val="it-IT"/>
              </w:rPr>
            </w:pP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right="4"/>
              <w:jc w:val="center"/>
              <w:rPr>
                <w:rFonts w:ascii="Arial" w:eastAsia="Arial" w:hAnsi="Arial" w:cs="Arial"/>
                <w:sz w:val="20"/>
                <w:szCs w:val="20"/>
                <w:lang w:val="it-IT"/>
              </w:rPr>
            </w:pPr>
            <w:r w:rsidRPr="00F23395">
              <w:rPr>
                <w:rFonts w:ascii="Arial" w:hAnsi="Arial"/>
                <w:b/>
                <w:w w:val="80"/>
                <w:sz w:val="20"/>
                <w:lang w:val="it-IT"/>
              </w:rPr>
              <w:t>Descrizione</w:t>
            </w:r>
            <w:r w:rsidRPr="00F23395">
              <w:rPr>
                <w:rFonts w:ascii="Arial" w:hAnsi="Arial"/>
                <w:b/>
                <w:spacing w:val="-15"/>
                <w:w w:val="80"/>
                <w:sz w:val="20"/>
                <w:lang w:val="it-IT"/>
              </w:rPr>
              <w:t xml:space="preserve"> </w:t>
            </w:r>
            <w:r w:rsidRPr="00F23395">
              <w:rPr>
                <w:rFonts w:ascii="Arial" w:hAnsi="Arial"/>
                <w:b/>
                <w:w w:val="80"/>
                <w:sz w:val="20"/>
                <w:lang w:val="it-IT"/>
              </w:rPr>
              <w:t>attività</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left="286"/>
              <w:rPr>
                <w:rFonts w:ascii="Arial" w:eastAsia="Arial" w:hAnsi="Arial" w:cs="Arial"/>
                <w:sz w:val="20"/>
                <w:szCs w:val="20"/>
                <w:lang w:val="it-IT"/>
              </w:rPr>
            </w:pPr>
            <w:r w:rsidRPr="00F23395">
              <w:rPr>
                <w:rFonts w:ascii="Arial" w:hAnsi="Arial"/>
                <w:b/>
                <w:w w:val="80"/>
                <w:sz w:val="20"/>
                <w:lang w:val="it-IT"/>
              </w:rPr>
              <w:t>Importo</w:t>
            </w:r>
            <w:r w:rsidRPr="00F23395">
              <w:rPr>
                <w:rFonts w:ascii="Arial" w:hAnsi="Arial"/>
                <w:b/>
                <w:spacing w:val="-3"/>
                <w:w w:val="80"/>
                <w:sz w:val="20"/>
                <w:lang w:val="it-IT"/>
              </w:rPr>
              <w:t xml:space="preserve"> </w:t>
            </w:r>
            <w:r w:rsidRPr="00F23395">
              <w:rPr>
                <w:rFonts w:ascii="Arial" w:hAnsi="Arial"/>
                <w:b/>
                <w:w w:val="80"/>
                <w:sz w:val="20"/>
                <w:lang w:val="it-IT"/>
              </w:rPr>
              <w:t>per</w:t>
            </w:r>
            <w:r w:rsidRPr="00F23395">
              <w:rPr>
                <w:rFonts w:ascii="Arial" w:hAnsi="Arial"/>
                <w:b/>
                <w:spacing w:val="-5"/>
                <w:w w:val="80"/>
                <w:sz w:val="20"/>
                <w:lang w:val="it-IT"/>
              </w:rPr>
              <w:t xml:space="preserve"> </w:t>
            </w:r>
            <w:r w:rsidRPr="00F23395">
              <w:rPr>
                <w:rFonts w:ascii="Arial" w:hAnsi="Arial"/>
                <w:b/>
                <w:spacing w:val="1"/>
                <w:w w:val="80"/>
                <w:sz w:val="20"/>
                <w:lang w:val="it-IT"/>
              </w:rPr>
              <w:t>singola</w:t>
            </w:r>
            <w:r w:rsidRPr="00F23395">
              <w:rPr>
                <w:rFonts w:ascii="Arial" w:hAnsi="Arial"/>
                <w:b/>
                <w:spacing w:val="-6"/>
                <w:w w:val="80"/>
                <w:sz w:val="20"/>
                <w:lang w:val="it-IT"/>
              </w:rPr>
              <w:t xml:space="preserve"> </w:t>
            </w:r>
            <w:r w:rsidRPr="00F23395">
              <w:rPr>
                <w:rFonts w:ascii="Arial" w:hAnsi="Arial"/>
                <w:b/>
                <w:w w:val="80"/>
                <w:sz w:val="20"/>
                <w:lang w:val="it-IT"/>
              </w:rPr>
              <w:t>attività</w:t>
            </w:r>
          </w:p>
        </w:tc>
      </w:tr>
      <w:tr w:rsidR="00FB4A9D" w:rsidRPr="00F23395">
        <w:trPr>
          <w:trHeight w:hRule="exact" w:val="559"/>
        </w:trPr>
        <w:tc>
          <w:tcPr>
            <w:tcW w:w="67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w w:val="90"/>
                <w:sz w:val="24"/>
                <w:lang w:val="it-IT"/>
              </w:rPr>
              <w:t>1</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rsidP="008967DC">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 xml:space="preserve">Accertamento impianto di utenza con portata termica complessiva minore o uguale a </w:t>
            </w:r>
            <w:r w:rsidR="008D58FE" w:rsidRPr="00F23395">
              <w:rPr>
                <w:rFonts w:ascii="Arial" w:hAnsi="Arial"/>
                <w:spacing w:val="-3"/>
                <w:w w:val="85"/>
                <w:sz w:val="24"/>
                <w:lang w:val="it-IT"/>
              </w:rPr>
              <w:t>35</w:t>
            </w:r>
            <w:r w:rsidRPr="00F23395">
              <w:rPr>
                <w:rFonts w:ascii="Arial" w:hAnsi="Arial"/>
                <w:spacing w:val="-3"/>
                <w:w w:val="85"/>
                <w:sz w:val="24"/>
                <w:lang w:val="it-IT"/>
              </w:rPr>
              <w:t xml:space="preserve"> kW</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47,00</w:t>
            </w:r>
          </w:p>
        </w:tc>
      </w:tr>
      <w:tr w:rsidR="00FB4A9D" w:rsidRPr="00F23395">
        <w:trPr>
          <w:trHeight w:hRule="exact" w:val="562"/>
        </w:trPr>
        <w:tc>
          <w:tcPr>
            <w:tcW w:w="67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w w:val="90"/>
                <w:sz w:val="24"/>
                <w:lang w:val="it-IT"/>
              </w:rPr>
              <w:t>2</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rsidP="008967DC">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 xml:space="preserve">Accertamento impianto di utenza con portata termica complessiva maggiore di </w:t>
            </w:r>
            <w:r w:rsidR="008D58FE" w:rsidRPr="00F23395">
              <w:rPr>
                <w:rFonts w:ascii="Arial" w:hAnsi="Arial"/>
                <w:spacing w:val="-3"/>
                <w:w w:val="85"/>
                <w:sz w:val="24"/>
                <w:lang w:val="it-IT"/>
              </w:rPr>
              <w:t>35</w:t>
            </w:r>
            <w:r w:rsidRPr="00F23395">
              <w:rPr>
                <w:rFonts w:ascii="Arial" w:hAnsi="Arial"/>
                <w:spacing w:val="-3"/>
                <w:w w:val="85"/>
                <w:sz w:val="24"/>
                <w:lang w:val="it-IT"/>
              </w:rPr>
              <w:t xml:space="preserve"> kW e minore o uguale a </w:t>
            </w:r>
            <w:r w:rsidR="008D58FE" w:rsidRPr="00F23395">
              <w:rPr>
                <w:rFonts w:ascii="Arial" w:hAnsi="Arial"/>
                <w:spacing w:val="-3"/>
                <w:w w:val="85"/>
                <w:sz w:val="24"/>
                <w:lang w:val="it-IT"/>
              </w:rPr>
              <w:t xml:space="preserve">350 </w:t>
            </w:r>
            <w:r w:rsidRPr="00F23395">
              <w:rPr>
                <w:rFonts w:ascii="Arial" w:hAnsi="Arial"/>
                <w:spacing w:val="-3"/>
                <w:w w:val="85"/>
                <w:sz w:val="24"/>
                <w:lang w:val="it-IT"/>
              </w:rPr>
              <w:t>kW</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60,00</w:t>
            </w:r>
          </w:p>
        </w:tc>
      </w:tr>
      <w:tr w:rsidR="00FB4A9D" w:rsidRPr="00F23395">
        <w:trPr>
          <w:trHeight w:hRule="exact" w:val="562"/>
        </w:trPr>
        <w:tc>
          <w:tcPr>
            <w:tcW w:w="67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w w:val="90"/>
                <w:sz w:val="24"/>
                <w:lang w:val="it-IT"/>
              </w:rPr>
              <w:t>3</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rsidP="008967DC">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 xml:space="preserve">Accertamento impianto di utenza con portata termica complessiva maggiore di </w:t>
            </w:r>
            <w:r w:rsidR="008D58FE" w:rsidRPr="00F23395">
              <w:rPr>
                <w:rFonts w:ascii="Arial" w:hAnsi="Arial"/>
                <w:spacing w:val="-3"/>
                <w:w w:val="85"/>
                <w:sz w:val="24"/>
                <w:lang w:val="it-IT"/>
              </w:rPr>
              <w:t xml:space="preserve">350 </w:t>
            </w:r>
            <w:r w:rsidRPr="00F23395">
              <w:rPr>
                <w:rFonts w:ascii="Arial" w:hAnsi="Arial"/>
                <w:spacing w:val="-3"/>
                <w:w w:val="85"/>
                <w:sz w:val="24"/>
                <w:lang w:val="it-IT"/>
              </w:rPr>
              <w:t>kW</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70,00</w:t>
            </w:r>
          </w:p>
        </w:tc>
      </w:tr>
      <w:tr w:rsidR="00FB4A9D" w:rsidRPr="00F23395">
        <w:trPr>
          <w:trHeight w:hRule="exact" w:val="559"/>
        </w:trPr>
        <w:tc>
          <w:tcPr>
            <w:tcW w:w="674"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w w:val="90"/>
                <w:sz w:val="24"/>
                <w:lang w:val="it-IT"/>
              </w:rPr>
              <w:t>4</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rsidP="008967DC">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Intervento</w:t>
            </w:r>
            <w:r w:rsidR="008967DC" w:rsidRPr="00F23395">
              <w:rPr>
                <w:rFonts w:ascii="Arial" w:hAnsi="Arial"/>
                <w:spacing w:val="-3"/>
                <w:w w:val="85"/>
                <w:sz w:val="24"/>
                <w:lang w:val="it-IT"/>
              </w:rPr>
              <w:t xml:space="preserve"> </w:t>
            </w:r>
            <w:r w:rsidRPr="00F23395">
              <w:rPr>
                <w:rFonts w:ascii="Arial" w:hAnsi="Arial"/>
                <w:spacing w:val="-3"/>
                <w:w w:val="85"/>
                <w:sz w:val="24"/>
                <w:lang w:val="it-IT"/>
              </w:rPr>
              <w:t>di</w:t>
            </w:r>
            <w:r w:rsidR="008967DC" w:rsidRPr="00F23395">
              <w:rPr>
                <w:rFonts w:ascii="Arial" w:hAnsi="Arial"/>
                <w:spacing w:val="-3"/>
                <w:w w:val="85"/>
                <w:sz w:val="24"/>
                <w:lang w:val="it-IT"/>
              </w:rPr>
              <w:t xml:space="preserve"> </w:t>
            </w:r>
            <w:r w:rsidRPr="00F23395">
              <w:rPr>
                <w:rFonts w:ascii="Arial" w:hAnsi="Arial"/>
                <w:spacing w:val="-3"/>
                <w:w w:val="85"/>
                <w:sz w:val="24"/>
                <w:lang w:val="it-IT"/>
              </w:rPr>
              <w:t>sospensione</w:t>
            </w:r>
            <w:r w:rsidR="008967DC" w:rsidRPr="00F23395">
              <w:rPr>
                <w:rFonts w:ascii="Arial" w:hAnsi="Arial"/>
                <w:spacing w:val="-3"/>
                <w:w w:val="85"/>
                <w:sz w:val="24"/>
                <w:lang w:val="it-IT"/>
              </w:rPr>
              <w:t xml:space="preserve"> </w:t>
            </w:r>
            <w:r w:rsidRPr="00F23395">
              <w:rPr>
                <w:rFonts w:ascii="Arial" w:hAnsi="Arial"/>
                <w:spacing w:val="-3"/>
                <w:w w:val="85"/>
                <w:sz w:val="24"/>
                <w:lang w:val="it-IT"/>
              </w:rPr>
              <w:t>della</w:t>
            </w:r>
            <w:r w:rsidR="008967DC" w:rsidRPr="00F23395">
              <w:rPr>
                <w:rFonts w:ascii="Arial" w:hAnsi="Arial"/>
                <w:spacing w:val="-3"/>
                <w:w w:val="85"/>
                <w:sz w:val="24"/>
                <w:lang w:val="it-IT"/>
              </w:rPr>
              <w:t xml:space="preserve"> </w:t>
            </w:r>
            <w:r w:rsidRPr="00F23395">
              <w:rPr>
                <w:rFonts w:ascii="Arial" w:hAnsi="Arial"/>
                <w:spacing w:val="-3"/>
                <w:w w:val="85"/>
                <w:sz w:val="24"/>
                <w:lang w:val="it-IT"/>
              </w:rPr>
              <w:t>fornitura</w:t>
            </w:r>
            <w:r w:rsidR="008967DC" w:rsidRPr="00F23395">
              <w:rPr>
                <w:rFonts w:ascii="Arial" w:hAnsi="Arial"/>
                <w:spacing w:val="-3"/>
                <w:w w:val="85"/>
                <w:sz w:val="24"/>
                <w:lang w:val="it-IT"/>
              </w:rPr>
              <w:t xml:space="preserve"> </w:t>
            </w:r>
            <w:r w:rsidRPr="00F23395">
              <w:rPr>
                <w:rFonts w:ascii="Arial" w:hAnsi="Arial"/>
                <w:spacing w:val="-3"/>
                <w:w w:val="85"/>
                <w:sz w:val="24"/>
                <w:lang w:val="it-IT"/>
              </w:rPr>
              <w:t>di</w:t>
            </w:r>
            <w:r w:rsidR="008967DC" w:rsidRPr="00F23395">
              <w:rPr>
                <w:rFonts w:ascii="Arial" w:hAnsi="Arial"/>
                <w:spacing w:val="-3"/>
                <w:w w:val="85"/>
                <w:sz w:val="24"/>
                <w:lang w:val="it-IT"/>
              </w:rPr>
              <w:t xml:space="preserve"> </w:t>
            </w:r>
            <w:r w:rsidRPr="00F23395">
              <w:rPr>
                <w:rFonts w:ascii="Arial" w:hAnsi="Arial"/>
                <w:spacing w:val="-3"/>
                <w:w w:val="85"/>
                <w:sz w:val="24"/>
                <w:lang w:val="it-IT"/>
              </w:rPr>
              <w:t>gas</w:t>
            </w:r>
            <w:r w:rsidR="008967DC" w:rsidRPr="00F23395">
              <w:rPr>
                <w:rFonts w:ascii="Arial" w:hAnsi="Arial"/>
                <w:spacing w:val="-3"/>
                <w:w w:val="85"/>
                <w:sz w:val="24"/>
                <w:lang w:val="it-IT"/>
              </w:rPr>
              <w:t xml:space="preserve"> </w:t>
            </w:r>
            <w:r w:rsidRPr="00F23395">
              <w:rPr>
                <w:rFonts w:ascii="Arial" w:hAnsi="Arial"/>
                <w:spacing w:val="-3"/>
                <w:w w:val="85"/>
                <w:sz w:val="24"/>
                <w:lang w:val="it-IT"/>
              </w:rPr>
              <w:t>derivante</w:t>
            </w:r>
            <w:r w:rsidR="008967DC" w:rsidRPr="00F23395">
              <w:rPr>
                <w:rFonts w:ascii="Arial" w:hAnsi="Arial"/>
                <w:spacing w:val="-3"/>
                <w:w w:val="85"/>
                <w:sz w:val="24"/>
                <w:lang w:val="it-IT"/>
              </w:rPr>
              <w:t xml:space="preserve"> </w:t>
            </w:r>
            <w:r w:rsidRPr="00F23395">
              <w:rPr>
                <w:rFonts w:ascii="Arial" w:hAnsi="Arial"/>
                <w:spacing w:val="-3"/>
                <w:w w:val="85"/>
                <w:sz w:val="24"/>
                <w:lang w:val="it-IT"/>
              </w:rPr>
              <w:t>dall’applicazione della Del.40/</w:t>
            </w:r>
            <w:r w:rsidR="008907D4" w:rsidRPr="00F23395">
              <w:rPr>
                <w:rFonts w:ascii="Arial" w:hAnsi="Arial"/>
                <w:spacing w:val="-3"/>
                <w:w w:val="85"/>
                <w:sz w:val="24"/>
                <w:lang w:val="it-IT"/>
              </w:rPr>
              <w:t>14 art. 8.5</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Pr="00F23395">
              <w:rPr>
                <w:rFonts w:ascii="Arial" w:eastAsia="Arial" w:hAnsi="Arial" w:cs="Arial"/>
                <w:spacing w:val="-2"/>
                <w:w w:val="85"/>
                <w:sz w:val="24"/>
                <w:szCs w:val="24"/>
                <w:lang w:val="it-IT"/>
              </w:rPr>
              <w:t>3</w:t>
            </w:r>
            <w:r w:rsidR="008907D4" w:rsidRPr="00F23395">
              <w:rPr>
                <w:rFonts w:ascii="Arial" w:eastAsia="Arial" w:hAnsi="Arial" w:cs="Arial"/>
                <w:spacing w:val="-2"/>
                <w:w w:val="85"/>
                <w:sz w:val="24"/>
                <w:szCs w:val="24"/>
                <w:lang w:val="it-IT"/>
              </w:rPr>
              <w:t>5</w:t>
            </w:r>
            <w:r w:rsidRPr="00F23395">
              <w:rPr>
                <w:rFonts w:ascii="Arial" w:eastAsia="Arial" w:hAnsi="Arial" w:cs="Arial"/>
                <w:spacing w:val="-2"/>
                <w:w w:val="85"/>
                <w:sz w:val="24"/>
                <w:szCs w:val="24"/>
                <w:lang w:val="it-IT"/>
              </w:rPr>
              <w:t>,00</w:t>
            </w:r>
          </w:p>
        </w:tc>
      </w:tr>
      <w:tr w:rsidR="0049226D" w:rsidRPr="00F23395">
        <w:trPr>
          <w:trHeight w:hRule="exact" w:val="559"/>
        </w:trPr>
        <w:tc>
          <w:tcPr>
            <w:tcW w:w="674" w:type="dxa"/>
            <w:tcBorders>
              <w:top w:val="single" w:sz="6" w:space="0" w:color="000000"/>
              <w:left w:val="single" w:sz="6" w:space="0" w:color="000000"/>
              <w:bottom w:val="single" w:sz="6" w:space="0" w:color="000000"/>
              <w:right w:val="single" w:sz="6" w:space="0" w:color="000000"/>
            </w:tcBorders>
          </w:tcPr>
          <w:p w:rsidR="0049226D" w:rsidRPr="00F23395" w:rsidRDefault="0049226D">
            <w:pPr>
              <w:pStyle w:val="TableParagraph"/>
              <w:spacing w:line="259" w:lineRule="exact"/>
              <w:jc w:val="center"/>
              <w:rPr>
                <w:rFonts w:ascii="Arial"/>
                <w:w w:val="90"/>
                <w:sz w:val="24"/>
                <w:lang w:val="it-IT"/>
              </w:rPr>
            </w:pPr>
            <w:r w:rsidRPr="00F23395">
              <w:rPr>
                <w:rFonts w:ascii="Arial"/>
                <w:w w:val="90"/>
                <w:sz w:val="24"/>
                <w:lang w:val="it-IT"/>
              </w:rPr>
              <w:t>5</w:t>
            </w:r>
          </w:p>
        </w:tc>
        <w:tc>
          <w:tcPr>
            <w:tcW w:w="6521" w:type="dxa"/>
            <w:tcBorders>
              <w:top w:val="single" w:sz="6" w:space="0" w:color="000000"/>
              <w:left w:val="single" w:sz="6" w:space="0" w:color="000000"/>
              <w:bottom w:val="single" w:sz="6" w:space="0" w:color="000000"/>
              <w:right w:val="single" w:sz="6" w:space="0" w:color="000000"/>
            </w:tcBorders>
          </w:tcPr>
          <w:p w:rsidR="0049226D" w:rsidRPr="00F23395" w:rsidRDefault="0049226D" w:rsidP="008967DC">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Intervento di riattivazione della fornitura di gas in seguito ad accertamento documentale (R40) per contatori di calibro fino a G6</w:t>
            </w:r>
          </w:p>
        </w:tc>
        <w:tc>
          <w:tcPr>
            <w:tcW w:w="2693" w:type="dxa"/>
            <w:tcBorders>
              <w:top w:val="single" w:sz="6" w:space="0" w:color="000000"/>
              <w:left w:val="single" w:sz="6" w:space="0" w:color="000000"/>
              <w:bottom w:val="single" w:sz="6" w:space="0" w:color="000000"/>
              <w:right w:val="single" w:sz="6" w:space="0" w:color="000000"/>
            </w:tcBorders>
          </w:tcPr>
          <w:p w:rsidR="0049226D" w:rsidRPr="00F23395" w:rsidRDefault="0049226D">
            <w:pPr>
              <w:pStyle w:val="TableParagraph"/>
              <w:spacing w:line="259" w:lineRule="exact"/>
              <w:jc w:val="center"/>
              <w:rPr>
                <w:rFonts w:ascii="Arial" w:eastAsia="Arial" w:hAnsi="Arial" w:cs="Arial"/>
                <w:w w:val="85"/>
                <w:sz w:val="24"/>
                <w:szCs w:val="24"/>
                <w:lang w:val="it-IT"/>
              </w:rPr>
            </w:pPr>
            <w:r w:rsidRPr="00F23395">
              <w:rPr>
                <w:rFonts w:ascii="Arial" w:eastAsia="Arial" w:hAnsi="Arial" w:cs="Arial"/>
                <w:w w:val="85"/>
                <w:sz w:val="24"/>
                <w:szCs w:val="24"/>
                <w:lang w:val="it-IT"/>
              </w:rPr>
              <w:t>€30,00</w:t>
            </w:r>
          </w:p>
        </w:tc>
      </w:tr>
      <w:tr w:rsidR="0049226D" w:rsidRPr="00F23395">
        <w:trPr>
          <w:trHeight w:hRule="exact" w:val="559"/>
        </w:trPr>
        <w:tc>
          <w:tcPr>
            <w:tcW w:w="674" w:type="dxa"/>
            <w:tcBorders>
              <w:top w:val="single" w:sz="6" w:space="0" w:color="000000"/>
              <w:left w:val="single" w:sz="6" w:space="0" w:color="000000"/>
              <w:bottom w:val="single" w:sz="6" w:space="0" w:color="000000"/>
              <w:right w:val="single" w:sz="6" w:space="0" w:color="000000"/>
            </w:tcBorders>
          </w:tcPr>
          <w:p w:rsidR="0049226D" w:rsidRPr="00F23395" w:rsidRDefault="0049226D">
            <w:pPr>
              <w:pStyle w:val="TableParagraph"/>
              <w:spacing w:line="259" w:lineRule="exact"/>
              <w:jc w:val="center"/>
              <w:rPr>
                <w:rFonts w:ascii="Arial"/>
                <w:w w:val="90"/>
                <w:sz w:val="24"/>
                <w:lang w:val="it-IT"/>
              </w:rPr>
            </w:pPr>
            <w:r w:rsidRPr="00F23395">
              <w:rPr>
                <w:rFonts w:ascii="Arial"/>
                <w:w w:val="90"/>
                <w:sz w:val="24"/>
                <w:lang w:val="it-IT"/>
              </w:rPr>
              <w:t>6</w:t>
            </w:r>
          </w:p>
        </w:tc>
        <w:tc>
          <w:tcPr>
            <w:tcW w:w="6521" w:type="dxa"/>
            <w:tcBorders>
              <w:top w:val="single" w:sz="6" w:space="0" w:color="000000"/>
              <w:left w:val="single" w:sz="6" w:space="0" w:color="000000"/>
              <w:bottom w:val="single" w:sz="6" w:space="0" w:color="000000"/>
              <w:right w:val="single" w:sz="6" w:space="0" w:color="000000"/>
            </w:tcBorders>
          </w:tcPr>
          <w:p w:rsidR="0049226D" w:rsidRPr="00F23395" w:rsidRDefault="0049226D" w:rsidP="008967DC">
            <w:pPr>
              <w:pStyle w:val="TableParagraph"/>
              <w:spacing w:line="257" w:lineRule="exact"/>
              <w:ind w:left="107"/>
              <w:rPr>
                <w:rFonts w:ascii="Arial" w:hAnsi="Arial"/>
                <w:spacing w:val="-3"/>
                <w:w w:val="85"/>
                <w:sz w:val="24"/>
                <w:lang w:val="it-IT"/>
              </w:rPr>
            </w:pPr>
            <w:r w:rsidRPr="00F23395">
              <w:rPr>
                <w:rFonts w:ascii="Arial" w:hAnsi="Arial"/>
                <w:spacing w:val="-3"/>
                <w:w w:val="85"/>
                <w:sz w:val="24"/>
                <w:lang w:val="it-IT"/>
              </w:rPr>
              <w:t>Intervento di riattivazione della fornitura di gas in seguito ad accertamento documentale (R40) per contatori di calibro superiore a G6</w:t>
            </w:r>
          </w:p>
        </w:tc>
        <w:tc>
          <w:tcPr>
            <w:tcW w:w="2693" w:type="dxa"/>
            <w:tcBorders>
              <w:top w:val="single" w:sz="6" w:space="0" w:color="000000"/>
              <w:left w:val="single" w:sz="6" w:space="0" w:color="000000"/>
              <w:bottom w:val="single" w:sz="6" w:space="0" w:color="000000"/>
              <w:right w:val="single" w:sz="6" w:space="0" w:color="000000"/>
            </w:tcBorders>
          </w:tcPr>
          <w:p w:rsidR="0049226D" w:rsidRPr="00F23395" w:rsidRDefault="0049226D">
            <w:pPr>
              <w:pStyle w:val="TableParagraph"/>
              <w:spacing w:line="259" w:lineRule="exact"/>
              <w:jc w:val="center"/>
              <w:rPr>
                <w:rFonts w:ascii="Arial" w:eastAsia="Arial" w:hAnsi="Arial" w:cs="Arial"/>
                <w:w w:val="85"/>
                <w:sz w:val="24"/>
                <w:szCs w:val="24"/>
                <w:lang w:val="it-IT"/>
              </w:rPr>
            </w:pPr>
            <w:r w:rsidRPr="00F23395">
              <w:rPr>
                <w:rFonts w:ascii="Arial" w:eastAsia="Arial" w:hAnsi="Arial" w:cs="Arial"/>
                <w:w w:val="85"/>
                <w:sz w:val="24"/>
                <w:szCs w:val="24"/>
                <w:lang w:val="it-IT"/>
              </w:rPr>
              <w:t>€45,00</w:t>
            </w:r>
          </w:p>
        </w:tc>
      </w:tr>
      <w:tr w:rsidR="000540D5" w:rsidRPr="00F23395">
        <w:trPr>
          <w:trHeight w:hRule="exact" w:val="559"/>
        </w:trPr>
        <w:tc>
          <w:tcPr>
            <w:tcW w:w="674" w:type="dxa"/>
            <w:tcBorders>
              <w:top w:val="single" w:sz="6" w:space="0" w:color="000000"/>
              <w:left w:val="single" w:sz="6" w:space="0" w:color="000000"/>
              <w:bottom w:val="single" w:sz="6" w:space="0" w:color="000000"/>
              <w:right w:val="single" w:sz="6" w:space="0" w:color="000000"/>
            </w:tcBorders>
          </w:tcPr>
          <w:p w:rsidR="000540D5" w:rsidRPr="00F23395" w:rsidRDefault="000540D5">
            <w:pPr>
              <w:pStyle w:val="TableParagraph"/>
              <w:spacing w:line="259" w:lineRule="exact"/>
              <w:jc w:val="center"/>
              <w:rPr>
                <w:rFonts w:ascii="Arial"/>
                <w:w w:val="90"/>
                <w:sz w:val="24"/>
                <w:lang w:val="it-IT"/>
              </w:rPr>
            </w:pPr>
            <w:r w:rsidRPr="00F23395">
              <w:rPr>
                <w:rFonts w:ascii="Arial"/>
                <w:w w:val="90"/>
                <w:sz w:val="24"/>
                <w:lang w:val="it-IT"/>
              </w:rPr>
              <w:t>7</w:t>
            </w:r>
          </w:p>
        </w:tc>
        <w:tc>
          <w:tcPr>
            <w:tcW w:w="6521" w:type="dxa"/>
            <w:tcBorders>
              <w:top w:val="single" w:sz="6" w:space="0" w:color="000000"/>
              <w:left w:val="single" w:sz="6" w:space="0" w:color="000000"/>
              <w:bottom w:val="single" w:sz="6" w:space="0" w:color="000000"/>
              <w:right w:val="single" w:sz="6" w:space="0" w:color="000000"/>
            </w:tcBorders>
          </w:tcPr>
          <w:p w:rsidR="000540D5" w:rsidRPr="00F23395" w:rsidRDefault="000540D5" w:rsidP="008967DC">
            <w:pPr>
              <w:pStyle w:val="TableParagraph"/>
              <w:spacing w:line="257" w:lineRule="exact"/>
              <w:ind w:left="107"/>
              <w:rPr>
                <w:rFonts w:ascii="Arial" w:hAnsi="Arial"/>
                <w:spacing w:val="-3"/>
                <w:w w:val="85"/>
                <w:sz w:val="24"/>
                <w:lang w:val="it-IT"/>
              </w:rPr>
            </w:pPr>
            <w:proofErr w:type="spellStart"/>
            <w:r w:rsidRPr="00F23395">
              <w:rPr>
                <w:rFonts w:ascii="Arial" w:hAnsi="Arial"/>
                <w:spacing w:val="-3"/>
                <w:w w:val="85"/>
                <w:sz w:val="24"/>
                <w:lang w:val="it-IT"/>
              </w:rPr>
              <w:t>Riaddebito</w:t>
            </w:r>
            <w:proofErr w:type="spellEnd"/>
            <w:r w:rsidRPr="00F23395">
              <w:rPr>
                <w:rFonts w:ascii="Arial" w:hAnsi="Arial"/>
                <w:spacing w:val="-3"/>
                <w:w w:val="85"/>
                <w:sz w:val="24"/>
                <w:lang w:val="it-IT"/>
              </w:rPr>
              <w:t xml:space="preserve"> di verifica effettuata dal comune su impianto d’utenza con accertamento impedito</w:t>
            </w:r>
          </w:p>
        </w:tc>
        <w:tc>
          <w:tcPr>
            <w:tcW w:w="2693" w:type="dxa"/>
            <w:tcBorders>
              <w:top w:val="single" w:sz="6" w:space="0" w:color="000000"/>
              <w:left w:val="single" w:sz="6" w:space="0" w:color="000000"/>
              <w:bottom w:val="single" w:sz="6" w:space="0" w:color="000000"/>
              <w:right w:val="single" w:sz="6" w:space="0" w:color="000000"/>
            </w:tcBorders>
          </w:tcPr>
          <w:p w:rsidR="000540D5" w:rsidRPr="00F23395" w:rsidRDefault="000540D5">
            <w:pPr>
              <w:pStyle w:val="TableParagraph"/>
              <w:spacing w:line="259" w:lineRule="exact"/>
              <w:jc w:val="center"/>
              <w:rPr>
                <w:rFonts w:ascii="Arial" w:eastAsia="Arial" w:hAnsi="Arial" w:cs="Arial"/>
                <w:w w:val="85"/>
                <w:sz w:val="24"/>
                <w:szCs w:val="24"/>
                <w:lang w:val="it-IT"/>
              </w:rPr>
            </w:pPr>
            <w:r w:rsidRPr="00F23395">
              <w:rPr>
                <w:rFonts w:ascii="Arial" w:eastAsia="Arial" w:hAnsi="Arial" w:cs="Arial"/>
                <w:w w:val="85"/>
                <w:sz w:val="24"/>
                <w:szCs w:val="24"/>
                <w:lang w:val="it-IT"/>
              </w:rPr>
              <w:t>€100,00</w:t>
            </w:r>
          </w:p>
        </w:tc>
      </w:tr>
    </w:tbl>
    <w:p w:rsidR="00FB4A9D" w:rsidRPr="00F23395" w:rsidRDefault="00FB4A9D">
      <w:pPr>
        <w:spacing w:before="10"/>
        <w:rPr>
          <w:rFonts w:ascii="Arial" w:eastAsia="Arial" w:hAnsi="Arial" w:cs="Arial"/>
          <w:b/>
          <w:bCs/>
          <w:sz w:val="16"/>
          <w:szCs w:val="16"/>
          <w:lang w:val="it-IT"/>
        </w:rPr>
      </w:pPr>
    </w:p>
    <w:p w:rsidR="00D4711E" w:rsidRPr="00F23395" w:rsidRDefault="00D4711E">
      <w:pPr>
        <w:spacing w:before="10"/>
        <w:rPr>
          <w:rFonts w:ascii="Arial" w:eastAsia="Arial" w:hAnsi="Arial" w:cs="Arial"/>
          <w:b/>
          <w:bCs/>
          <w:sz w:val="16"/>
          <w:szCs w:val="16"/>
          <w:lang w:val="it-IT"/>
        </w:rPr>
      </w:pPr>
    </w:p>
    <w:p w:rsidR="00FB4A9D" w:rsidRPr="00F23395" w:rsidRDefault="00C61D97" w:rsidP="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t>L</w:t>
      </w:r>
      <w:r w:rsidR="005C50B2" w:rsidRPr="00F23395">
        <w:rPr>
          <w:rFonts w:ascii="Arial" w:eastAsia="Arial" w:hAnsi="Arial"/>
          <w:b/>
          <w:spacing w:val="-3"/>
          <w:w w:val="90"/>
          <w:sz w:val="28"/>
          <w:szCs w:val="28"/>
          <w:lang w:val="it-IT"/>
        </w:rPr>
        <w:t>etture</w:t>
      </w:r>
      <w:r w:rsidR="008A510E" w:rsidRPr="00F23395">
        <w:rPr>
          <w:rFonts w:ascii="Arial" w:eastAsia="Arial" w:hAnsi="Arial"/>
          <w:b/>
          <w:spacing w:val="-3"/>
          <w:w w:val="90"/>
          <w:sz w:val="28"/>
          <w:szCs w:val="28"/>
          <w:lang w:val="it-IT"/>
        </w:rPr>
        <w:t xml:space="preserve"> straordinarie del </w:t>
      </w:r>
      <w:r w:rsidRPr="00F23395">
        <w:rPr>
          <w:rFonts w:ascii="Arial" w:eastAsia="Arial" w:hAnsi="Arial"/>
          <w:b/>
          <w:spacing w:val="-3"/>
          <w:w w:val="90"/>
          <w:sz w:val="28"/>
          <w:szCs w:val="28"/>
          <w:lang w:val="it-IT"/>
        </w:rPr>
        <w:t>gruppo di misura</w:t>
      </w:r>
    </w:p>
    <w:p w:rsidR="00FB4A9D" w:rsidRPr="00F23395" w:rsidRDefault="008A510E" w:rsidP="005C50B2">
      <w:pPr>
        <w:pStyle w:val="Corpotesto"/>
        <w:ind w:right="173"/>
        <w:jc w:val="both"/>
        <w:rPr>
          <w:spacing w:val="-3"/>
          <w:w w:val="90"/>
          <w:lang w:val="it-IT"/>
        </w:rPr>
      </w:pPr>
      <w:r w:rsidRPr="00F23395">
        <w:rPr>
          <w:spacing w:val="-3"/>
          <w:w w:val="90"/>
          <w:lang w:val="it-IT"/>
        </w:rPr>
        <w:t xml:space="preserve">Il Distributore si rende disponibile ad effettuare </w:t>
      </w:r>
      <w:r w:rsidR="005C50B2" w:rsidRPr="00F23395">
        <w:rPr>
          <w:spacing w:val="-3"/>
          <w:w w:val="90"/>
          <w:lang w:val="it-IT"/>
        </w:rPr>
        <w:t>letture</w:t>
      </w:r>
      <w:r w:rsidRPr="00F23395">
        <w:rPr>
          <w:spacing w:val="-3"/>
          <w:w w:val="90"/>
          <w:lang w:val="it-IT"/>
        </w:rPr>
        <w:t xml:space="preserve"> del </w:t>
      </w:r>
      <w:r w:rsidR="00C61D97" w:rsidRPr="00F23395">
        <w:rPr>
          <w:spacing w:val="-3"/>
          <w:w w:val="90"/>
          <w:lang w:val="it-IT"/>
        </w:rPr>
        <w:t>gruppo di misura</w:t>
      </w:r>
      <w:r w:rsidRPr="00F23395">
        <w:rPr>
          <w:spacing w:val="-3"/>
          <w:w w:val="90"/>
          <w:lang w:val="it-IT"/>
        </w:rPr>
        <w:t xml:space="preserve"> in via straordinaria, a richiesta, in aggiunta alle letture (c.d. di ciclo)</w:t>
      </w:r>
      <w:r w:rsidR="005C50B2" w:rsidRPr="00F23395">
        <w:rPr>
          <w:spacing w:val="-3"/>
          <w:w w:val="90"/>
          <w:lang w:val="it-IT"/>
        </w:rPr>
        <w:t xml:space="preserve"> </w:t>
      </w:r>
      <w:r w:rsidR="008D582E" w:rsidRPr="00F23395">
        <w:rPr>
          <w:spacing w:val="-3"/>
          <w:w w:val="90"/>
          <w:lang w:val="it-IT"/>
        </w:rPr>
        <w:t xml:space="preserve">già </w:t>
      </w:r>
      <w:r w:rsidR="005C50B2" w:rsidRPr="00F23395">
        <w:rPr>
          <w:spacing w:val="-3"/>
          <w:w w:val="90"/>
          <w:lang w:val="it-IT"/>
        </w:rPr>
        <w:t>previste dal piano</w:t>
      </w:r>
      <w:r w:rsidR="00E97D05">
        <w:rPr>
          <w:spacing w:val="-3"/>
          <w:w w:val="90"/>
          <w:lang w:val="it-IT"/>
        </w:rPr>
        <w:t xml:space="preserve"> migliorativo di 2i Rete Gas S.r.l</w:t>
      </w:r>
      <w:r w:rsidR="005C50B2" w:rsidRPr="00F23395">
        <w:rPr>
          <w:spacing w:val="-3"/>
          <w:w w:val="90"/>
          <w:lang w:val="it-IT"/>
        </w:rPr>
        <w:t>. rispetto alla disciplina di cui alla deliberazione 117/2015/R</w:t>
      </w:r>
      <w:r w:rsidR="00FE4232" w:rsidRPr="00F23395">
        <w:rPr>
          <w:spacing w:val="-3"/>
          <w:w w:val="90"/>
          <w:lang w:val="it-IT"/>
        </w:rPr>
        <w:t>/</w:t>
      </w:r>
      <w:r w:rsidR="005C50B2" w:rsidRPr="00F23395">
        <w:rPr>
          <w:spacing w:val="-3"/>
          <w:w w:val="90"/>
          <w:lang w:val="it-IT"/>
        </w:rPr>
        <w:t>gas</w:t>
      </w:r>
      <w:r w:rsidRPr="00F23395">
        <w:rPr>
          <w:spacing w:val="-3"/>
          <w:w w:val="90"/>
          <w:lang w:val="it-IT"/>
        </w:rPr>
        <w:t>.</w:t>
      </w:r>
    </w:p>
    <w:p w:rsidR="00FB4A9D" w:rsidRPr="00F23395" w:rsidRDefault="00FB4A9D">
      <w:pPr>
        <w:spacing w:before="10"/>
        <w:rPr>
          <w:rFonts w:ascii="Arial" w:eastAsia="Arial" w:hAnsi="Arial" w:cs="Arial"/>
          <w:sz w:val="24"/>
          <w:szCs w:val="24"/>
          <w:lang w:val="it-IT"/>
        </w:rPr>
      </w:pPr>
    </w:p>
    <w:tbl>
      <w:tblPr>
        <w:tblStyle w:val="TableNormal"/>
        <w:tblW w:w="0" w:type="auto"/>
        <w:tblInd w:w="111" w:type="dxa"/>
        <w:tblLayout w:type="fixed"/>
        <w:tblLook w:val="01E0" w:firstRow="1" w:lastRow="1" w:firstColumn="1" w:lastColumn="1" w:noHBand="0" w:noVBand="0"/>
      </w:tblPr>
      <w:tblGrid>
        <w:gridCol w:w="670"/>
        <w:gridCol w:w="6521"/>
        <w:gridCol w:w="2693"/>
      </w:tblGrid>
      <w:tr w:rsidR="00FB4A9D" w:rsidRPr="00F23395">
        <w:trPr>
          <w:trHeight w:hRule="exact" w:val="240"/>
        </w:trPr>
        <w:tc>
          <w:tcPr>
            <w:tcW w:w="670" w:type="dxa"/>
            <w:tcBorders>
              <w:top w:val="nil"/>
              <w:left w:val="nil"/>
              <w:bottom w:val="single" w:sz="6" w:space="0" w:color="000000"/>
              <w:right w:val="single" w:sz="6" w:space="0" w:color="000000"/>
            </w:tcBorders>
          </w:tcPr>
          <w:p w:rsidR="00FB4A9D" w:rsidRPr="00F23395" w:rsidRDefault="00FB4A9D">
            <w:pPr>
              <w:rPr>
                <w:lang w:val="it-IT"/>
              </w:rPr>
            </w:pP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jc w:val="center"/>
              <w:rPr>
                <w:rFonts w:ascii="Arial" w:eastAsia="Arial" w:hAnsi="Arial" w:cs="Arial"/>
                <w:sz w:val="20"/>
                <w:szCs w:val="20"/>
                <w:lang w:val="it-IT"/>
              </w:rPr>
            </w:pPr>
            <w:r w:rsidRPr="00F23395">
              <w:rPr>
                <w:rFonts w:ascii="Arial" w:hAnsi="Arial"/>
                <w:b/>
                <w:w w:val="80"/>
                <w:sz w:val="20"/>
                <w:lang w:val="it-IT"/>
              </w:rPr>
              <w:t>Descrizione</w:t>
            </w:r>
            <w:r w:rsidRPr="00F23395">
              <w:rPr>
                <w:rFonts w:ascii="Arial" w:hAnsi="Arial"/>
                <w:b/>
                <w:spacing w:val="-15"/>
                <w:w w:val="80"/>
                <w:sz w:val="20"/>
                <w:lang w:val="it-IT"/>
              </w:rPr>
              <w:t xml:space="preserve"> </w:t>
            </w:r>
            <w:r w:rsidRPr="00F23395">
              <w:rPr>
                <w:rFonts w:ascii="Arial" w:hAnsi="Arial"/>
                <w:b/>
                <w:w w:val="80"/>
                <w:sz w:val="20"/>
                <w:lang w:val="it-IT"/>
              </w:rPr>
              <w:t>attività</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17" w:lineRule="exact"/>
              <w:ind w:left="289"/>
              <w:rPr>
                <w:rFonts w:ascii="Arial" w:eastAsia="Arial" w:hAnsi="Arial" w:cs="Arial"/>
                <w:sz w:val="20"/>
                <w:szCs w:val="20"/>
                <w:lang w:val="it-IT"/>
              </w:rPr>
            </w:pPr>
            <w:r w:rsidRPr="00F23395">
              <w:rPr>
                <w:rFonts w:ascii="Arial" w:hAnsi="Arial"/>
                <w:b/>
                <w:w w:val="80"/>
                <w:sz w:val="20"/>
                <w:lang w:val="it-IT"/>
              </w:rPr>
              <w:t>Importo</w:t>
            </w:r>
            <w:r w:rsidRPr="00F23395">
              <w:rPr>
                <w:rFonts w:ascii="Arial" w:hAnsi="Arial"/>
                <w:b/>
                <w:spacing w:val="-3"/>
                <w:w w:val="80"/>
                <w:sz w:val="20"/>
                <w:lang w:val="it-IT"/>
              </w:rPr>
              <w:t xml:space="preserve"> </w:t>
            </w:r>
            <w:r w:rsidRPr="00F23395">
              <w:rPr>
                <w:rFonts w:ascii="Arial" w:hAnsi="Arial"/>
                <w:b/>
                <w:w w:val="80"/>
                <w:sz w:val="20"/>
                <w:lang w:val="it-IT"/>
              </w:rPr>
              <w:t>per</w:t>
            </w:r>
            <w:r w:rsidRPr="00F23395">
              <w:rPr>
                <w:rFonts w:ascii="Arial" w:hAnsi="Arial"/>
                <w:b/>
                <w:spacing w:val="-5"/>
                <w:w w:val="80"/>
                <w:sz w:val="20"/>
                <w:lang w:val="it-IT"/>
              </w:rPr>
              <w:t xml:space="preserve"> </w:t>
            </w:r>
            <w:r w:rsidRPr="00F23395">
              <w:rPr>
                <w:rFonts w:ascii="Arial" w:hAnsi="Arial"/>
                <w:b/>
                <w:spacing w:val="1"/>
                <w:w w:val="80"/>
                <w:sz w:val="20"/>
                <w:lang w:val="it-IT"/>
              </w:rPr>
              <w:t>singola</w:t>
            </w:r>
            <w:r w:rsidRPr="00F23395">
              <w:rPr>
                <w:rFonts w:ascii="Arial" w:hAnsi="Arial"/>
                <w:b/>
                <w:spacing w:val="-6"/>
                <w:w w:val="80"/>
                <w:sz w:val="20"/>
                <w:lang w:val="it-IT"/>
              </w:rPr>
              <w:t xml:space="preserve"> </w:t>
            </w:r>
            <w:r w:rsidRPr="00F23395">
              <w:rPr>
                <w:rFonts w:ascii="Arial" w:hAnsi="Arial"/>
                <w:b/>
                <w:w w:val="80"/>
                <w:sz w:val="20"/>
                <w:lang w:val="it-IT"/>
              </w:rPr>
              <w:t>attività</w:t>
            </w:r>
          </w:p>
        </w:tc>
      </w:tr>
      <w:tr w:rsidR="00FB4A9D" w:rsidRPr="00F23395" w:rsidTr="00D13A0F">
        <w:trPr>
          <w:trHeight w:hRule="exact" w:val="619"/>
        </w:trPr>
        <w:tc>
          <w:tcPr>
            <w:tcW w:w="670"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2"/>
              <w:jc w:val="center"/>
              <w:rPr>
                <w:rFonts w:ascii="Arial" w:eastAsia="Arial" w:hAnsi="Arial" w:cs="Arial"/>
                <w:sz w:val="24"/>
                <w:szCs w:val="24"/>
                <w:lang w:val="it-IT"/>
              </w:rPr>
            </w:pPr>
            <w:r w:rsidRPr="00F23395">
              <w:rPr>
                <w:rFonts w:ascii="Arial"/>
                <w:w w:val="90"/>
                <w:sz w:val="24"/>
                <w:lang w:val="it-IT"/>
              </w:rPr>
              <w:t>1</w:t>
            </w:r>
          </w:p>
        </w:tc>
        <w:tc>
          <w:tcPr>
            <w:tcW w:w="6521" w:type="dxa"/>
            <w:tcBorders>
              <w:top w:val="single" w:sz="6" w:space="0" w:color="000000"/>
              <w:left w:val="single" w:sz="6" w:space="0" w:color="000000"/>
              <w:bottom w:val="single" w:sz="6" w:space="0" w:color="000000"/>
              <w:right w:val="single" w:sz="6" w:space="0" w:color="000000"/>
            </w:tcBorders>
          </w:tcPr>
          <w:p w:rsidR="00FB4A9D" w:rsidRPr="00F23395" w:rsidRDefault="00C61D97" w:rsidP="00C61D97">
            <w:pPr>
              <w:pStyle w:val="TableParagraph"/>
              <w:spacing w:line="259" w:lineRule="exact"/>
              <w:ind w:left="107"/>
              <w:rPr>
                <w:rFonts w:ascii="Arial" w:eastAsia="Arial" w:hAnsi="Arial" w:cs="Arial"/>
                <w:sz w:val="24"/>
                <w:szCs w:val="24"/>
                <w:lang w:val="it-IT"/>
              </w:rPr>
            </w:pPr>
            <w:r w:rsidRPr="00F23395">
              <w:rPr>
                <w:rFonts w:ascii="Arial" w:hAnsi="Arial"/>
                <w:spacing w:val="-3"/>
                <w:w w:val="85"/>
                <w:sz w:val="24"/>
                <w:lang w:val="it-IT"/>
              </w:rPr>
              <w:t xml:space="preserve">Lettura </w:t>
            </w:r>
            <w:r w:rsidR="008A510E" w:rsidRPr="00F23395">
              <w:rPr>
                <w:rFonts w:ascii="Arial" w:hAnsi="Arial"/>
                <w:spacing w:val="-3"/>
                <w:w w:val="85"/>
                <w:sz w:val="24"/>
                <w:lang w:val="it-IT"/>
              </w:rPr>
              <w:t>straordinari</w:t>
            </w:r>
            <w:r w:rsidR="00D13A0F" w:rsidRPr="00F23395">
              <w:rPr>
                <w:rFonts w:ascii="Arial" w:hAnsi="Arial"/>
                <w:spacing w:val="-3"/>
                <w:w w:val="85"/>
                <w:sz w:val="24"/>
                <w:lang w:val="it-IT"/>
              </w:rPr>
              <w:t>a</w:t>
            </w:r>
            <w:r w:rsidR="008A510E" w:rsidRPr="00F23395">
              <w:rPr>
                <w:rFonts w:ascii="Arial" w:hAnsi="Arial"/>
                <w:spacing w:val="-3"/>
                <w:w w:val="85"/>
                <w:sz w:val="24"/>
                <w:lang w:val="it-IT"/>
              </w:rPr>
              <w:t xml:space="preserve"> del </w:t>
            </w:r>
            <w:r w:rsidRPr="00F23395">
              <w:rPr>
                <w:rFonts w:ascii="Arial" w:hAnsi="Arial"/>
                <w:spacing w:val="-3"/>
                <w:w w:val="85"/>
                <w:sz w:val="24"/>
                <w:lang w:val="it-IT"/>
              </w:rPr>
              <w:t xml:space="preserve">gruppo di misura </w:t>
            </w:r>
            <w:r w:rsidR="00882DDE" w:rsidRPr="00F23395">
              <w:rPr>
                <w:rFonts w:ascii="Arial" w:hAnsi="Arial"/>
                <w:spacing w:val="-3"/>
                <w:w w:val="85"/>
                <w:sz w:val="24"/>
                <w:lang w:val="it-IT"/>
              </w:rPr>
              <w:t>effettuata</w:t>
            </w:r>
            <w:r w:rsidR="008A510E" w:rsidRPr="00F23395">
              <w:rPr>
                <w:rFonts w:ascii="Arial" w:hAnsi="Arial"/>
                <w:spacing w:val="-3"/>
                <w:w w:val="85"/>
                <w:sz w:val="24"/>
                <w:lang w:val="it-IT"/>
              </w:rPr>
              <w:t xml:space="preserve"> </w:t>
            </w:r>
            <w:r w:rsidRPr="00F23395">
              <w:rPr>
                <w:rFonts w:ascii="Arial" w:hAnsi="Arial"/>
                <w:spacing w:val="-3"/>
                <w:w w:val="85"/>
                <w:sz w:val="24"/>
                <w:lang w:val="it-IT"/>
              </w:rPr>
              <w:t>su</w:t>
            </w:r>
            <w:r w:rsidR="00D13A0F" w:rsidRPr="00F23395">
              <w:rPr>
                <w:rFonts w:ascii="Arial" w:hAnsi="Arial"/>
                <w:spacing w:val="-3"/>
                <w:w w:val="85"/>
                <w:sz w:val="24"/>
                <w:lang w:val="it-IT"/>
              </w:rPr>
              <w:t xml:space="preserve"> appuntamento con il cliente</w:t>
            </w:r>
            <w:r w:rsidRPr="00F23395">
              <w:rPr>
                <w:rFonts w:ascii="Arial" w:hAnsi="Arial"/>
                <w:spacing w:val="-3"/>
                <w:w w:val="85"/>
                <w:sz w:val="24"/>
                <w:lang w:val="it-IT"/>
              </w:rPr>
              <w:t xml:space="preserve"> finale</w:t>
            </w:r>
            <w:r w:rsidR="007A63A7" w:rsidRPr="00F23395">
              <w:rPr>
                <w:rFonts w:ascii="Arial" w:hAnsi="Arial"/>
                <w:spacing w:val="-3"/>
                <w:w w:val="85"/>
                <w:sz w:val="24"/>
                <w:lang w:val="it-IT"/>
              </w:rPr>
              <w:t>;</w:t>
            </w:r>
          </w:p>
        </w:tc>
        <w:tc>
          <w:tcPr>
            <w:tcW w:w="2693" w:type="dxa"/>
            <w:tcBorders>
              <w:top w:val="single" w:sz="6" w:space="0" w:color="000000"/>
              <w:left w:val="single" w:sz="6" w:space="0" w:color="000000"/>
              <w:bottom w:val="single" w:sz="6" w:space="0" w:color="000000"/>
              <w:right w:val="single" w:sz="6" w:space="0" w:color="000000"/>
            </w:tcBorders>
          </w:tcPr>
          <w:p w:rsidR="00FB4A9D" w:rsidRPr="00F23395" w:rsidRDefault="008A510E">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00D13A0F" w:rsidRPr="00F23395">
              <w:rPr>
                <w:rFonts w:ascii="Arial" w:eastAsia="Arial" w:hAnsi="Arial" w:cs="Arial"/>
                <w:spacing w:val="-2"/>
                <w:w w:val="85"/>
                <w:sz w:val="24"/>
                <w:szCs w:val="24"/>
                <w:lang w:val="it-IT"/>
              </w:rPr>
              <w:t>32,00</w:t>
            </w:r>
          </w:p>
        </w:tc>
      </w:tr>
      <w:tr w:rsidR="00882DDE" w:rsidRPr="00F23395" w:rsidTr="001E6CA1">
        <w:trPr>
          <w:trHeight w:hRule="exact" w:val="618"/>
        </w:trPr>
        <w:tc>
          <w:tcPr>
            <w:tcW w:w="670" w:type="dxa"/>
            <w:tcBorders>
              <w:top w:val="single" w:sz="6" w:space="0" w:color="000000"/>
              <w:left w:val="single" w:sz="6" w:space="0" w:color="000000"/>
              <w:bottom w:val="single" w:sz="6" w:space="0" w:color="000000"/>
              <w:right w:val="single" w:sz="6" w:space="0" w:color="000000"/>
            </w:tcBorders>
          </w:tcPr>
          <w:p w:rsidR="00882DDE" w:rsidRPr="00F23395" w:rsidRDefault="0010572B">
            <w:pPr>
              <w:pStyle w:val="TableParagraph"/>
              <w:spacing w:line="259" w:lineRule="exact"/>
              <w:ind w:left="2"/>
              <w:jc w:val="center"/>
              <w:rPr>
                <w:rFonts w:ascii="Arial"/>
                <w:w w:val="90"/>
                <w:sz w:val="24"/>
                <w:lang w:val="it-IT"/>
              </w:rPr>
            </w:pPr>
            <w:r w:rsidRPr="00F23395">
              <w:rPr>
                <w:rFonts w:ascii="Arial"/>
                <w:w w:val="90"/>
                <w:sz w:val="24"/>
                <w:lang w:val="it-IT"/>
              </w:rPr>
              <w:t>2</w:t>
            </w:r>
          </w:p>
        </w:tc>
        <w:tc>
          <w:tcPr>
            <w:tcW w:w="6521" w:type="dxa"/>
            <w:tcBorders>
              <w:top w:val="single" w:sz="6" w:space="0" w:color="000000"/>
              <w:left w:val="single" w:sz="6" w:space="0" w:color="000000"/>
              <w:bottom w:val="single" w:sz="6" w:space="0" w:color="000000"/>
              <w:right w:val="single" w:sz="6" w:space="0" w:color="000000"/>
            </w:tcBorders>
          </w:tcPr>
          <w:p w:rsidR="005C50B2" w:rsidRPr="00F23395" w:rsidRDefault="007A63A7" w:rsidP="0014023C">
            <w:pPr>
              <w:pStyle w:val="TableParagraph"/>
              <w:spacing w:line="259" w:lineRule="exact"/>
              <w:ind w:left="107"/>
              <w:rPr>
                <w:rFonts w:ascii="Arial" w:hAnsi="Arial"/>
                <w:spacing w:val="-3"/>
                <w:w w:val="85"/>
                <w:sz w:val="24"/>
                <w:lang w:val="it-IT"/>
              </w:rPr>
            </w:pPr>
            <w:r w:rsidRPr="00F23395">
              <w:rPr>
                <w:rFonts w:ascii="Arial" w:hAnsi="Arial"/>
                <w:spacing w:val="-3"/>
                <w:w w:val="85"/>
                <w:sz w:val="24"/>
                <w:lang w:val="it-IT"/>
              </w:rPr>
              <w:t>Letture richieste in modo continuativo in aggiunta alle letture c.d. di ciclo</w:t>
            </w:r>
            <w:r w:rsidR="005C50B2" w:rsidRPr="00F23395">
              <w:rPr>
                <w:rFonts w:ascii="Arial" w:hAnsi="Arial"/>
                <w:spacing w:val="-3"/>
                <w:w w:val="85"/>
                <w:sz w:val="24"/>
                <w:lang w:val="it-IT"/>
              </w:rPr>
              <w:t>;</w:t>
            </w:r>
          </w:p>
        </w:tc>
        <w:tc>
          <w:tcPr>
            <w:tcW w:w="2693" w:type="dxa"/>
            <w:tcBorders>
              <w:top w:val="single" w:sz="6" w:space="0" w:color="000000"/>
              <w:left w:val="single" w:sz="6" w:space="0" w:color="000000"/>
              <w:bottom w:val="single" w:sz="6" w:space="0" w:color="000000"/>
              <w:right w:val="single" w:sz="6" w:space="0" w:color="000000"/>
            </w:tcBorders>
          </w:tcPr>
          <w:p w:rsidR="00882DDE" w:rsidRPr="00F23395" w:rsidRDefault="00882DDE">
            <w:pPr>
              <w:pStyle w:val="TableParagraph"/>
              <w:spacing w:line="259" w:lineRule="exact"/>
              <w:ind w:left="4"/>
              <w:jc w:val="center"/>
              <w:rPr>
                <w:rFonts w:ascii="Arial" w:eastAsia="Arial" w:hAnsi="Arial" w:cs="Arial"/>
                <w:w w:val="85"/>
                <w:sz w:val="24"/>
                <w:szCs w:val="24"/>
                <w:lang w:val="it-IT"/>
              </w:rPr>
            </w:pPr>
            <w:r w:rsidRPr="00F23395">
              <w:rPr>
                <w:rFonts w:ascii="Arial" w:eastAsia="Arial" w:hAnsi="Arial" w:cs="Arial"/>
                <w:w w:val="85"/>
                <w:sz w:val="24"/>
                <w:szCs w:val="24"/>
                <w:lang w:val="it-IT"/>
              </w:rPr>
              <w:t>A preventivo</w:t>
            </w:r>
          </w:p>
        </w:tc>
      </w:tr>
    </w:tbl>
    <w:p w:rsidR="00FB4A9D" w:rsidRPr="00F23395" w:rsidRDefault="00FB4A9D">
      <w:pPr>
        <w:rPr>
          <w:rFonts w:ascii="Arial" w:eastAsia="Arial" w:hAnsi="Arial" w:cs="Arial"/>
          <w:sz w:val="20"/>
          <w:szCs w:val="20"/>
          <w:lang w:val="it-IT"/>
        </w:rPr>
      </w:pPr>
    </w:p>
    <w:p w:rsidR="006B05BE" w:rsidRPr="00F23395" w:rsidRDefault="00F57090" w:rsidP="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t>Voltura</w:t>
      </w:r>
    </w:p>
    <w:p w:rsidR="0031379B" w:rsidRPr="00F23395" w:rsidRDefault="0031379B" w:rsidP="0031379B">
      <w:pPr>
        <w:pStyle w:val="Corpotesto"/>
        <w:ind w:right="173"/>
        <w:rPr>
          <w:spacing w:val="-3"/>
          <w:w w:val="90"/>
          <w:lang w:val="it-IT"/>
        </w:rPr>
      </w:pPr>
      <w:r w:rsidRPr="00F23395">
        <w:rPr>
          <w:spacing w:val="-3"/>
          <w:w w:val="90"/>
          <w:lang w:val="it-IT"/>
        </w:rPr>
        <w:t>Servizio di gestione della voltura contrattuale (attivazione contrattuale della fornitura, da parte della società di vendita, ad un cliente finale diverso dal precedente, senza interruzione dell’alimentazione di gas), per tutte le tipologie di voltura</w:t>
      </w:r>
    </w:p>
    <w:p w:rsidR="006B05BE" w:rsidRPr="00F23395" w:rsidRDefault="006B05BE" w:rsidP="006B05BE">
      <w:pPr>
        <w:spacing w:before="10"/>
        <w:rPr>
          <w:rFonts w:ascii="Arial" w:eastAsia="Arial" w:hAnsi="Arial" w:cs="Arial"/>
          <w:sz w:val="24"/>
          <w:szCs w:val="24"/>
          <w:lang w:val="it-IT"/>
        </w:rPr>
      </w:pPr>
    </w:p>
    <w:tbl>
      <w:tblPr>
        <w:tblStyle w:val="TableNormal"/>
        <w:tblW w:w="0" w:type="auto"/>
        <w:tblInd w:w="111" w:type="dxa"/>
        <w:tblLayout w:type="fixed"/>
        <w:tblLook w:val="01E0" w:firstRow="1" w:lastRow="1" w:firstColumn="1" w:lastColumn="1" w:noHBand="0" w:noVBand="0"/>
      </w:tblPr>
      <w:tblGrid>
        <w:gridCol w:w="670"/>
        <w:gridCol w:w="6521"/>
        <w:gridCol w:w="2693"/>
      </w:tblGrid>
      <w:tr w:rsidR="006B05BE" w:rsidRPr="00F23395" w:rsidTr="008D32BD">
        <w:trPr>
          <w:trHeight w:hRule="exact" w:val="240"/>
        </w:trPr>
        <w:tc>
          <w:tcPr>
            <w:tcW w:w="670" w:type="dxa"/>
            <w:tcBorders>
              <w:top w:val="nil"/>
              <w:left w:val="nil"/>
              <w:bottom w:val="single" w:sz="6" w:space="0" w:color="000000"/>
              <w:right w:val="single" w:sz="6" w:space="0" w:color="000000"/>
            </w:tcBorders>
          </w:tcPr>
          <w:p w:rsidR="006B05BE" w:rsidRPr="00F23395" w:rsidRDefault="006B05BE" w:rsidP="008D32BD">
            <w:pPr>
              <w:rPr>
                <w:lang w:val="it-IT"/>
              </w:rPr>
            </w:pPr>
          </w:p>
        </w:tc>
        <w:tc>
          <w:tcPr>
            <w:tcW w:w="6521" w:type="dxa"/>
            <w:tcBorders>
              <w:top w:val="single" w:sz="6" w:space="0" w:color="000000"/>
              <w:left w:val="single" w:sz="6" w:space="0" w:color="000000"/>
              <w:bottom w:val="single" w:sz="6" w:space="0" w:color="000000"/>
              <w:right w:val="single" w:sz="6" w:space="0" w:color="000000"/>
            </w:tcBorders>
          </w:tcPr>
          <w:p w:rsidR="006B05BE" w:rsidRPr="00F23395" w:rsidRDefault="006B05BE" w:rsidP="008D32BD">
            <w:pPr>
              <w:pStyle w:val="TableParagraph"/>
              <w:spacing w:line="217" w:lineRule="exact"/>
              <w:jc w:val="center"/>
              <w:rPr>
                <w:rFonts w:ascii="Arial" w:eastAsia="Arial" w:hAnsi="Arial" w:cs="Arial"/>
                <w:sz w:val="20"/>
                <w:szCs w:val="20"/>
                <w:lang w:val="it-IT"/>
              </w:rPr>
            </w:pPr>
            <w:r w:rsidRPr="00F23395">
              <w:rPr>
                <w:rFonts w:ascii="Arial" w:hAnsi="Arial"/>
                <w:b/>
                <w:w w:val="80"/>
                <w:sz w:val="20"/>
                <w:lang w:val="it-IT"/>
              </w:rPr>
              <w:t>Descrizione</w:t>
            </w:r>
            <w:r w:rsidRPr="00F23395">
              <w:rPr>
                <w:rFonts w:ascii="Arial" w:hAnsi="Arial"/>
                <w:b/>
                <w:spacing w:val="-15"/>
                <w:w w:val="80"/>
                <w:sz w:val="20"/>
                <w:lang w:val="it-IT"/>
              </w:rPr>
              <w:t xml:space="preserve"> </w:t>
            </w:r>
            <w:r w:rsidRPr="00F23395">
              <w:rPr>
                <w:rFonts w:ascii="Arial" w:hAnsi="Arial"/>
                <w:b/>
                <w:w w:val="80"/>
                <w:sz w:val="20"/>
                <w:lang w:val="it-IT"/>
              </w:rPr>
              <w:t>attività</w:t>
            </w:r>
          </w:p>
        </w:tc>
        <w:tc>
          <w:tcPr>
            <w:tcW w:w="2693" w:type="dxa"/>
            <w:tcBorders>
              <w:top w:val="single" w:sz="6" w:space="0" w:color="000000"/>
              <w:left w:val="single" w:sz="6" w:space="0" w:color="000000"/>
              <w:bottom w:val="single" w:sz="6" w:space="0" w:color="000000"/>
              <w:right w:val="single" w:sz="6" w:space="0" w:color="000000"/>
            </w:tcBorders>
          </w:tcPr>
          <w:p w:rsidR="006B05BE" w:rsidRPr="00F23395" w:rsidRDefault="006B05BE" w:rsidP="008D32BD">
            <w:pPr>
              <w:pStyle w:val="TableParagraph"/>
              <w:spacing w:line="217" w:lineRule="exact"/>
              <w:ind w:left="289"/>
              <w:rPr>
                <w:rFonts w:ascii="Arial" w:eastAsia="Arial" w:hAnsi="Arial" w:cs="Arial"/>
                <w:sz w:val="20"/>
                <w:szCs w:val="20"/>
                <w:lang w:val="it-IT"/>
              </w:rPr>
            </w:pPr>
            <w:r w:rsidRPr="00F23395">
              <w:rPr>
                <w:rFonts w:ascii="Arial" w:hAnsi="Arial"/>
                <w:b/>
                <w:w w:val="80"/>
                <w:sz w:val="20"/>
                <w:lang w:val="it-IT"/>
              </w:rPr>
              <w:t>Importo</w:t>
            </w:r>
            <w:r w:rsidRPr="00F23395">
              <w:rPr>
                <w:rFonts w:ascii="Arial" w:hAnsi="Arial"/>
                <w:b/>
                <w:spacing w:val="-3"/>
                <w:w w:val="80"/>
                <w:sz w:val="20"/>
                <w:lang w:val="it-IT"/>
              </w:rPr>
              <w:t xml:space="preserve"> </w:t>
            </w:r>
            <w:r w:rsidRPr="00F23395">
              <w:rPr>
                <w:rFonts w:ascii="Arial" w:hAnsi="Arial"/>
                <w:b/>
                <w:w w:val="80"/>
                <w:sz w:val="20"/>
                <w:lang w:val="it-IT"/>
              </w:rPr>
              <w:t>per</w:t>
            </w:r>
            <w:r w:rsidRPr="00F23395">
              <w:rPr>
                <w:rFonts w:ascii="Arial" w:hAnsi="Arial"/>
                <w:b/>
                <w:spacing w:val="-5"/>
                <w:w w:val="80"/>
                <w:sz w:val="20"/>
                <w:lang w:val="it-IT"/>
              </w:rPr>
              <w:t xml:space="preserve"> </w:t>
            </w:r>
            <w:r w:rsidRPr="00F23395">
              <w:rPr>
                <w:rFonts w:ascii="Arial" w:hAnsi="Arial"/>
                <w:b/>
                <w:spacing w:val="1"/>
                <w:w w:val="80"/>
                <w:sz w:val="20"/>
                <w:lang w:val="it-IT"/>
              </w:rPr>
              <w:t>singola</w:t>
            </w:r>
            <w:r w:rsidRPr="00F23395">
              <w:rPr>
                <w:rFonts w:ascii="Arial" w:hAnsi="Arial"/>
                <w:b/>
                <w:spacing w:val="-6"/>
                <w:w w:val="80"/>
                <w:sz w:val="20"/>
                <w:lang w:val="it-IT"/>
              </w:rPr>
              <w:t xml:space="preserve"> </w:t>
            </w:r>
            <w:r w:rsidRPr="00F23395">
              <w:rPr>
                <w:rFonts w:ascii="Arial" w:hAnsi="Arial"/>
                <w:b/>
                <w:w w:val="80"/>
                <w:sz w:val="20"/>
                <w:lang w:val="it-IT"/>
              </w:rPr>
              <w:t>attività</w:t>
            </w:r>
          </w:p>
        </w:tc>
      </w:tr>
      <w:tr w:rsidR="006B05BE" w:rsidRPr="00F23395" w:rsidTr="008D32BD">
        <w:trPr>
          <w:trHeight w:hRule="exact" w:val="286"/>
        </w:trPr>
        <w:tc>
          <w:tcPr>
            <w:tcW w:w="670" w:type="dxa"/>
            <w:tcBorders>
              <w:top w:val="single" w:sz="6" w:space="0" w:color="000000"/>
              <w:left w:val="single" w:sz="6" w:space="0" w:color="000000"/>
              <w:bottom w:val="single" w:sz="6" w:space="0" w:color="000000"/>
              <w:right w:val="single" w:sz="6" w:space="0" w:color="000000"/>
            </w:tcBorders>
          </w:tcPr>
          <w:p w:rsidR="006B05BE" w:rsidRPr="00F23395" w:rsidRDefault="006B05BE" w:rsidP="008D32BD">
            <w:pPr>
              <w:pStyle w:val="TableParagraph"/>
              <w:spacing w:line="259" w:lineRule="exact"/>
              <w:ind w:left="2"/>
              <w:jc w:val="center"/>
              <w:rPr>
                <w:rFonts w:ascii="Arial" w:eastAsia="Arial" w:hAnsi="Arial" w:cs="Arial"/>
                <w:sz w:val="24"/>
                <w:szCs w:val="24"/>
                <w:lang w:val="it-IT"/>
              </w:rPr>
            </w:pPr>
            <w:r w:rsidRPr="00F23395">
              <w:rPr>
                <w:rFonts w:ascii="Arial"/>
                <w:w w:val="90"/>
                <w:sz w:val="24"/>
                <w:lang w:val="it-IT"/>
              </w:rPr>
              <w:t>1</w:t>
            </w:r>
          </w:p>
        </w:tc>
        <w:tc>
          <w:tcPr>
            <w:tcW w:w="6521" w:type="dxa"/>
            <w:tcBorders>
              <w:top w:val="single" w:sz="6" w:space="0" w:color="000000"/>
              <w:left w:val="single" w:sz="6" w:space="0" w:color="000000"/>
              <w:bottom w:val="single" w:sz="6" w:space="0" w:color="000000"/>
              <w:right w:val="single" w:sz="6" w:space="0" w:color="000000"/>
            </w:tcBorders>
          </w:tcPr>
          <w:p w:rsidR="006B05BE" w:rsidRPr="00F23395" w:rsidRDefault="00F57090" w:rsidP="00F57090">
            <w:pPr>
              <w:pStyle w:val="TableParagraph"/>
              <w:spacing w:line="259" w:lineRule="exact"/>
              <w:ind w:left="107"/>
              <w:rPr>
                <w:rFonts w:ascii="Arial" w:eastAsia="Arial" w:hAnsi="Arial" w:cs="Arial"/>
                <w:sz w:val="24"/>
                <w:szCs w:val="24"/>
                <w:lang w:val="it-IT"/>
              </w:rPr>
            </w:pPr>
            <w:r w:rsidRPr="00F23395">
              <w:rPr>
                <w:rFonts w:ascii="Arial" w:hAnsi="Arial"/>
                <w:spacing w:val="-3"/>
                <w:w w:val="85"/>
                <w:sz w:val="24"/>
                <w:lang w:val="it-IT"/>
              </w:rPr>
              <w:t>Voltura</w:t>
            </w:r>
          </w:p>
        </w:tc>
        <w:tc>
          <w:tcPr>
            <w:tcW w:w="2693" w:type="dxa"/>
            <w:tcBorders>
              <w:top w:val="single" w:sz="6" w:space="0" w:color="000000"/>
              <w:left w:val="single" w:sz="6" w:space="0" w:color="000000"/>
              <w:bottom w:val="single" w:sz="6" w:space="0" w:color="000000"/>
              <w:right w:val="single" w:sz="6" w:space="0" w:color="000000"/>
            </w:tcBorders>
          </w:tcPr>
          <w:p w:rsidR="006B05BE" w:rsidRPr="00F23395" w:rsidRDefault="006B05BE" w:rsidP="008D32BD">
            <w:pPr>
              <w:pStyle w:val="TableParagraph"/>
              <w:spacing w:line="259" w:lineRule="exact"/>
              <w:ind w:left="4"/>
              <w:jc w:val="center"/>
              <w:rPr>
                <w:rFonts w:ascii="Arial" w:eastAsia="Arial" w:hAnsi="Arial" w:cs="Arial"/>
                <w:sz w:val="24"/>
                <w:szCs w:val="24"/>
                <w:lang w:val="it-IT"/>
              </w:rPr>
            </w:pPr>
            <w:r w:rsidRPr="00F23395">
              <w:rPr>
                <w:rFonts w:ascii="Arial" w:eastAsia="Arial" w:hAnsi="Arial" w:cs="Arial"/>
                <w:w w:val="85"/>
                <w:sz w:val="24"/>
                <w:szCs w:val="24"/>
                <w:lang w:val="it-IT"/>
              </w:rPr>
              <w:t>€</w:t>
            </w:r>
            <w:r w:rsidRPr="00F23395">
              <w:rPr>
                <w:rFonts w:ascii="Arial" w:eastAsia="Arial" w:hAnsi="Arial" w:cs="Arial"/>
                <w:spacing w:val="-33"/>
                <w:w w:val="85"/>
                <w:sz w:val="24"/>
                <w:szCs w:val="24"/>
                <w:lang w:val="it-IT"/>
              </w:rPr>
              <w:t xml:space="preserve"> </w:t>
            </w:r>
            <w:r w:rsidR="00F57090" w:rsidRPr="00F23395">
              <w:rPr>
                <w:rFonts w:ascii="Arial" w:eastAsia="Arial" w:hAnsi="Arial" w:cs="Arial"/>
                <w:spacing w:val="-2"/>
                <w:w w:val="85"/>
                <w:sz w:val="24"/>
                <w:szCs w:val="24"/>
                <w:lang w:val="it-IT"/>
              </w:rPr>
              <w:t>35</w:t>
            </w:r>
          </w:p>
        </w:tc>
      </w:tr>
    </w:tbl>
    <w:p w:rsidR="00FB4A9D" w:rsidRPr="00F23395" w:rsidRDefault="00FB4A9D">
      <w:pPr>
        <w:spacing w:before="3"/>
        <w:rPr>
          <w:rFonts w:ascii="Arial" w:eastAsia="Arial" w:hAnsi="Arial" w:cs="Arial"/>
          <w:sz w:val="19"/>
          <w:szCs w:val="19"/>
          <w:lang w:val="it-IT"/>
        </w:rPr>
      </w:pPr>
    </w:p>
    <w:p w:rsidR="00D4711E" w:rsidRPr="00F23395" w:rsidRDefault="00D4711E">
      <w:pPr>
        <w:spacing w:before="3"/>
        <w:rPr>
          <w:rFonts w:ascii="Arial" w:eastAsia="Arial" w:hAnsi="Arial" w:cs="Arial"/>
          <w:sz w:val="19"/>
          <w:szCs w:val="19"/>
          <w:lang w:val="it-IT"/>
        </w:rPr>
      </w:pPr>
    </w:p>
    <w:p w:rsidR="00D4711E" w:rsidRPr="00F23395" w:rsidRDefault="00D4711E">
      <w:pPr>
        <w:spacing w:before="3"/>
        <w:rPr>
          <w:rFonts w:ascii="Arial" w:eastAsia="Arial" w:hAnsi="Arial" w:cs="Arial"/>
          <w:sz w:val="19"/>
          <w:szCs w:val="19"/>
          <w:lang w:val="it-IT"/>
        </w:rPr>
      </w:pPr>
    </w:p>
    <w:p w:rsidR="00D4711E" w:rsidRPr="00F23395" w:rsidRDefault="00D4711E">
      <w:pPr>
        <w:spacing w:before="3"/>
        <w:rPr>
          <w:rFonts w:ascii="Arial" w:eastAsia="Arial" w:hAnsi="Arial" w:cs="Arial"/>
          <w:sz w:val="19"/>
          <w:szCs w:val="19"/>
          <w:lang w:val="it-IT"/>
        </w:rPr>
      </w:pPr>
    </w:p>
    <w:p w:rsidR="00FB4A9D" w:rsidRPr="00F23395" w:rsidRDefault="008A510E" w:rsidP="007C2FA3">
      <w:pPr>
        <w:numPr>
          <w:ilvl w:val="1"/>
          <w:numId w:val="3"/>
        </w:numPr>
        <w:tabs>
          <w:tab w:val="left" w:pos="569"/>
        </w:tabs>
        <w:spacing w:before="69"/>
        <w:ind w:firstLine="0"/>
        <w:rPr>
          <w:rFonts w:ascii="Arial" w:eastAsia="Arial" w:hAnsi="Arial"/>
          <w:b/>
          <w:spacing w:val="-3"/>
          <w:w w:val="90"/>
          <w:sz w:val="28"/>
          <w:szCs w:val="28"/>
          <w:lang w:val="it-IT"/>
        </w:rPr>
      </w:pPr>
      <w:r w:rsidRPr="00F23395">
        <w:rPr>
          <w:rFonts w:ascii="Arial" w:eastAsia="Arial" w:hAnsi="Arial"/>
          <w:b/>
          <w:spacing w:val="-3"/>
          <w:w w:val="90"/>
          <w:sz w:val="28"/>
          <w:szCs w:val="28"/>
          <w:lang w:val="it-IT"/>
        </w:rPr>
        <w:lastRenderedPageBreak/>
        <w:t>Mancati interventi per cause non imputabili al Distributore diverse dalla mancata presenza del  cliente finale</w:t>
      </w:r>
    </w:p>
    <w:p w:rsidR="00FB4A9D" w:rsidRPr="00F23395" w:rsidRDefault="008A510E">
      <w:pPr>
        <w:pStyle w:val="Corpotesto"/>
        <w:spacing w:line="225" w:lineRule="auto"/>
        <w:ind w:right="203"/>
        <w:rPr>
          <w:spacing w:val="-3"/>
          <w:w w:val="90"/>
          <w:lang w:val="it-IT"/>
        </w:rPr>
      </w:pPr>
      <w:r w:rsidRPr="00F23395">
        <w:rPr>
          <w:spacing w:val="-3"/>
          <w:w w:val="90"/>
          <w:lang w:val="it-IT"/>
        </w:rPr>
        <w:t>Nei casi di mancata presenza del cliente finale all’appuntamento per l’esecuzione di prestazioni soggette a livelli specifici e generali di qualità commerciale non viene addebitato alcun costo al richiedente.</w:t>
      </w:r>
    </w:p>
    <w:p w:rsidR="00FB4A9D" w:rsidRPr="00F23395" w:rsidRDefault="008A510E">
      <w:pPr>
        <w:pStyle w:val="Corpotesto"/>
        <w:spacing w:before="1" w:line="226" w:lineRule="auto"/>
        <w:ind w:right="173"/>
        <w:rPr>
          <w:spacing w:val="-3"/>
          <w:w w:val="90"/>
          <w:lang w:val="it-IT"/>
        </w:rPr>
      </w:pPr>
      <w:r w:rsidRPr="00F23395">
        <w:rPr>
          <w:spacing w:val="-3"/>
          <w:w w:val="90"/>
          <w:lang w:val="it-IT"/>
        </w:rPr>
        <w:t>Nei casi di cui ai precedenti punti 1.1, 1.2, 1.3 e 1.4 qualora siano effettuati dal distributore accessi, richiesti dalla società di vendita per conto del cliente finale, nel corso dei quali non sia stato possibile eseguire le prestazioni per cause non imputabili al Distributore diverse dalla mancata presenza del cliente finale, ed in particolare per le seguenti causali:</w:t>
      </w:r>
    </w:p>
    <w:p w:rsidR="00FB4A9D" w:rsidRPr="00F23395" w:rsidRDefault="008A510E" w:rsidP="00660BF2">
      <w:pPr>
        <w:pStyle w:val="Corpotesto"/>
        <w:numPr>
          <w:ilvl w:val="0"/>
          <w:numId w:val="5"/>
        </w:numPr>
        <w:spacing w:before="6" w:line="226" w:lineRule="auto"/>
        <w:ind w:right="203"/>
        <w:jc w:val="both"/>
        <w:rPr>
          <w:spacing w:val="-3"/>
          <w:w w:val="90"/>
          <w:lang w:val="it-IT"/>
        </w:rPr>
      </w:pPr>
      <w:r w:rsidRPr="00F23395">
        <w:rPr>
          <w:spacing w:val="-3"/>
          <w:w w:val="90"/>
          <w:lang w:val="it-IT"/>
        </w:rPr>
        <w:t xml:space="preserve">Mancanza di tenuta </w:t>
      </w:r>
      <w:r w:rsidR="00660BF2" w:rsidRPr="00F23395">
        <w:rPr>
          <w:spacing w:val="-3"/>
          <w:w w:val="90"/>
          <w:lang w:val="it-IT"/>
        </w:rPr>
        <w:t>d</w:t>
      </w:r>
      <w:r w:rsidRPr="00F23395">
        <w:rPr>
          <w:spacing w:val="-3"/>
          <w:w w:val="90"/>
          <w:lang w:val="it-IT"/>
        </w:rPr>
        <w:t>ell’impianto interno Impianto interno non ultimato</w:t>
      </w:r>
    </w:p>
    <w:p w:rsidR="00FB4A9D" w:rsidRPr="00F23395" w:rsidRDefault="008A510E" w:rsidP="00660BF2">
      <w:pPr>
        <w:pStyle w:val="Corpotesto"/>
        <w:numPr>
          <w:ilvl w:val="0"/>
          <w:numId w:val="5"/>
        </w:numPr>
        <w:spacing w:before="5" w:line="270" w:lineRule="exact"/>
        <w:jc w:val="both"/>
        <w:rPr>
          <w:spacing w:val="-3"/>
          <w:w w:val="90"/>
          <w:lang w:val="it-IT"/>
        </w:rPr>
      </w:pPr>
      <w:r w:rsidRPr="00F23395">
        <w:rPr>
          <w:spacing w:val="-3"/>
          <w:w w:val="90"/>
          <w:lang w:val="it-IT"/>
        </w:rPr>
        <w:t>Evidenza di anomalie sull’impianto interno</w:t>
      </w:r>
    </w:p>
    <w:p w:rsidR="00FB4A9D" w:rsidRPr="00F23395" w:rsidRDefault="008A510E" w:rsidP="00660BF2">
      <w:pPr>
        <w:pStyle w:val="Corpotesto"/>
        <w:numPr>
          <w:ilvl w:val="0"/>
          <w:numId w:val="5"/>
        </w:numPr>
        <w:spacing w:before="6" w:line="226" w:lineRule="auto"/>
        <w:ind w:right="203"/>
        <w:jc w:val="both"/>
        <w:rPr>
          <w:spacing w:val="-3"/>
          <w:w w:val="90"/>
          <w:lang w:val="it-IT"/>
        </w:rPr>
      </w:pPr>
      <w:r w:rsidRPr="00F23395">
        <w:rPr>
          <w:spacing w:val="-3"/>
          <w:w w:val="90"/>
          <w:lang w:val="it-IT"/>
        </w:rPr>
        <w:t xml:space="preserve">Opere a cura cliente non disponibili (cassetta/nicchia di contenimento/alloggiamento del misuratore non eseguiti/installati correttamente, o di dimensioni inadeguate rispetto agli standard tecnici comunicati da </w:t>
      </w:r>
      <w:r w:rsidR="00E97D05">
        <w:rPr>
          <w:spacing w:val="-3"/>
          <w:w w:val="90"/>
          <w:lang w:val="it-IT"/>
        </w:rPr>
        <w:t xml:space="preserve"> 2i Rete Gas Srl</w:t>
      </w:r>
      <w:bookmarkStart w:id="0" w:name="_GoBack"/>
      <w:bookmarkEnd w:id="0"/>
      <w:r w:rsidRPr="00F23395">
        <w:rPr>
          <w:spacing w:val="-3"/>
          <w:w w:val="90"/>
          <w:lang w:val="it-IT"/>
        </w:rPr>
        <w:t xml:space="preserve"> nel preventivo, o scavo non predisposto)</w:t>
      </w:r>
    </w:p>
    <w:p w:rsidR="00FB4A9D" w:rsidRPr="00F23395" w:rsidRDefault="008A510E" w:rsidP="00660BF2">
      <w:pPr>
        <w:pStyle w:val="Corpotesto"/>
        <w:numPr>
          <w:ilvl w:val="0"/>
          <w:numId w:val="5"/>
        </w:numPr>
        <w:spacing w:before="24" w:line="264" w:lineRule="exact"/>
        <w:ind w:right="173"/>
        <w:rPr>
          <w:spacing w:val="-3"/>
          <w:w w:val="90"/>
          <w:lang w:val="it-IT"/>
        </w:rPr>
      </w:pPr>
      <w:r w:rsidRPr="00F23395">
        <w:rPr>
          <w:spacing w:val="-3"/>
          <w:w w:val="90"/>
          <w:lang w:val="it-IT"/>
        </w:rPr>
        <w:t>Indirizzo errato (Impossibilità di eseguire una prestazione a causa della inesattezza dei dati forniti , ad es: indirizzo errato)</w:t>
      </w:r>
    </w:p>
    <w:p w:rsidR="00FB4A9D" w:rsidRPr="00F23395" w:rsidRDefault="00F57090">
      <w:pPr>
        <w:pStyle w:val="Corpotesto"/>
        <w:spacing w:before="113"/>
        <w:rPr>
          <w:spacing w:val="-3"/>
          <w:w w:val="90"/>
          <w:lang w:val="it-IT"/>
        </w:rPr>
      </w:pPr>
      <w:r w:rsidRPr="00F23395">
        <w:rPr>
          <w:spacing w:val="-3"/>
          <w:w w:val="90"/>
          <w:lang w:val="it-IT"/>
        </w:rPr>
        <w:t>verranno addebitati € 31,00</w:t>
      </w:r>
    </w:p>
    <w:p w:rsidR="00FB4A9D" w:rsidRPr="00F23395" w:rsidRDefault="00FB4A9D">
      <w:pPr>
        <w:rPr>
          <w:rFonts w:ascii="Arial" w:eastAsia="Arial" w:hAnsi="Arial" w:cs="Arial"/>
          <w:sz w:val="24"/>
          <w:szCs w:val="24"/>
          <w:lang w:val="it-IT"/>
        </w:rPr>
      </w:pPr>
    </w:p>
    <w:p w:rsidR="00FB4A9D" w:rsidRPr="00F23395" w:rsidRDefault="008A510E">
      <w:pPr>
        <w:pStyle w:val="Corpotesto"/>
        <w:spacing w:before="139"/>
        <w:ind w:right="200"/>
        <w:jc w:val="both"/>
        <w:rPr>
          <w:spacing w:val="-3"/>
          <w:w w:val="90"/>
          <w:lang w:val="it-IT"/>
        </w:rPr>
      </w:pPr>
      <w:r w:rsidRPr="00F23395">
        <w:rPr>
          <w:spacing w:val="-3"/>
          <w:w w:val="90"/>
          <w:lang w:val="it-IT"/>
        </w:rPr>
        <w:t>Si precisa che in tutti i casi in cui la prestazione viene effettuata previo specifico accordo sugli importi di corrispettivo evidenziati in appositi preventivi, questi ultimi, ove non previsto diversamente nella Convenzione di affidamento del servizio di distribuzione del gas, saranno calcolati sulla base dei seguenti elementi e criteri:</w:t>
      </w:r>
    </w:p>
    <w:p w:rsidR="00FB4A9D" w:rsidRPr="00F23395" w:rsidRDefault="00FB4A9D">
      <w:pPr>
        <w:spacing w:before="5"/>
        <w:rPr>
          <w:rFonts w:ascii="Arial" w:eastAsia="Arial" w:hAnsi="Arial" w:cs="Arial"/>
          <w:sz w:val="25"/>
          <w:szCs w:val="25"/>
          <w:lang w:val="it-IT"/>
        </w:rPr>
      </w:pPr>
    </w:p>
    <w:p w:rsidR="00FB4A9D" w:rsidRPr="00F23395" w:rsidRDefault="008A510E" w:rsidP="007C49C7">
      <w:pPr>
        <w:pStyle w:val="Corpotesto"/>
        <w:numPr>
          <w:ilvl w:val="0"/>
          <w:numId w:val="6"/>
        </w:numPr>
        <w:ind w:right="203"/>
        <w:jc w:val="both"/>
        <w:rPr>
          <w:spacing w:val="-3"/>
          <w:w w:val="90"/>
          <w:lang w:val="it-IT"/>
        </w:rPr>
      </w:pPr>
      <w:r w:rsidRPr="00F23395">
        <w:rPr>
          <w:spacing w:val="-3"/>
          <w:w w:val="90"/>
          <w:lang w:val="it-IT"/>
        </w:rPr>
        <w:t>per l’impiego di personale aziendale si applicano i costi medi orari del personale dipendente per area di competenza, calcolati sulla base dei vigenti contratti collettivi di lavoro. Nel computo dei tempi per l’esecuzione dei lavori si considerano anche quelli necessari per il trasferimento dalla sede di lavoro o altro luogo di partenza al luogo di esecuzione.</w:t>
      </w:r>
    </w:p>
    <w:p w:rsidR="00FB4A9D" w:rsidRPr="00F23395" w:rsidRDefault="00FB4A9D">
      <w:pPr>
        <w:rPr>
          <w:rFonts w:ascii="Arial" w:eastAsia="Arial" w:hAnsi="Arial" w:cs="Arial"/>
          <w:sz w:val="24"/>
          <w:szCs w:val="24"/>
          <w:lang w:val="it-IT"/>
        </w:rPr>
      </w:pPr>
    </w:p>
    <w:p w:rsidR="00FB4A9D" w:rsidRPr="00F23395" w:rsidRDefault="008A510E" w:rsidP="007C49C7">
      <w:pPr>
        <w:pStyle w:val="Corpotesto"/>
        <w:numPr>
          <w:ilvl w:val="0"/>
          <w:numId w:val="6"/>
        </w:numPr>
        <w:ind w:right="203"/>
        <w:jc w:val="both"/>
        <w:rPr>
          <w:spacing w:val="-3"/>
          <w:w w:val="90"/>
          <w:lang w:val="it-IT"/>
        </w:rPr>
      </w:pPr>
      <w:r w:rsidRPr="00F23395">
        <w:rPr>
          <w:spacing w:val="-3"/>
          <w:w w:val="90"/>
          <w:lang w:val="it-IT"/>
        </w:rPr>
        <w:t>per l’impiego di materiali di magazzino si applicano i prezzi standard previsti, senza alcuna maggiorazione. per prestazioni di terzi si applicano i prezzi previsti nei relativi contratti in essere, senza alcuna maggiorazione.</w:t>
      </w:r>
    </w:p>
    <w:p w:rsidR="007C49C7" w:rsidRPr="00F23395" w:rsidRDefault="007C49C7" w:rsidP="007C49C7">
      <w:pPr>
        <w:pStyle w:val="Paragrafoelenco"/>
        <w:rPr>
          <w:spacing w:val="-3"/>
          <w:w w:val="90"/>
          <w:lang w:val="it-IT"/>
        </w:rPr>
      </w:pPr>
    </w:p>
    <w:p w:rsidR="007C49C7" w:rsidRPr="00F23395" w:rsidRDefault="007C49C7" w:rsidP="007C49C7">
      <w:pPr>
        <w:pStyle w:val="Corpotesto"/>
        <w:ind w:left="982" w:right="203"/>
        <w:jc w:val="both"/>
        <w:rPr>
          <w:spacing w:val="-3"/>
          <w:w w:val="90"/>
          <w:lang w:val="it-IT"/>
        </w:rPr>
      </w:pPr>
    </w:p>
    <w:p w:rsidR="00FB4A9D" w:rsidRPr="00F23395" w:rsidRDefault="008A510E" w:rsidP="007C49C7">
      <w:pPr>
        <w:pStyle w:val="Corpotesto"/>
        <w:numPr>
          <w:ilvl w:val="0"/>
          <w:numId w:val="6"/>
        </w:numPr>
        <w:ind w:right="203"/>
        <w:jc w:val="both"/>
        <w:rPr>
          <w:spacing w:val="-3"/>
          <w:w w:val="90"/>
          <w:lang w:val="it-IT"/>
        </w:rPr>
      </w:pPr>
      <w:r w:rsidRPr="00F23395">
        <w:rPr>
          <w:spacing w:val="-3"/>
          <w:w w:val="90"/>
          <w:lang w:val="it-IT"/>
        </w:rPr>
        <w:t>le spese generali: 20% del totale delle altre voci</w:t>
      </w:r>
    </w:p>
    <w:p w:rsidR="007C49C7" w:rsidRPr="00F23395" w:rsidRDefault="007C49C7">
      <w:pPr>
        <w:pStyle w:val="Corpotesto"/>
        <w:spacing w:before="187"/>
        <w:ind w:right="173"/>
        <w:rPr>
          <w:spacing w:val="-3"/>
          <w:w w:val="90"/>
          <w:lang w:val="it-IT"/>
        </w:rPr>
      </w:pPr>
    </w:p>
    <w:p w:rsidR="00FB4A9D" w:rsidRPr="007C49C7" w:rsidRDefault="008A510E">
      <w:pPr>
        <w:pStyle w:val="Corpotesto"/>
        <w:spacing w:before="187"/>
        <w:ind w:right="173"/>
        <w:rPr>
          <w:spacing w:val="-3"/>
          <w:w w:val="90"/>
          <w:lang w:val="it-IT"/>
        </w:rPr>
      </w:pPr>
      <w:r w:rsidRPr="00F23395">
        <w:rPr>
          <w:spacing w:val="-3"/>
          <w:w w:val="90"/>
          <w:lang w:val="it-IT"/>
        </w:rPr>
        <w:t>Resta inteso che le condizioni economi</w:t>
      </w:r>
      <w:r w:rsidR="0031379B" w:rsidRPr="00F23395">
        <w:rPr>
          <w:spacing w:val="-3"/>
          <w:w w:val="90"/>
          <w:lang w:val="it-IT"/>
        </w:rPr>
        <w:t xml:space="preserve">che di cui al Listino Prezzi </w:t>
      </w:r>
      <w:r w:rsidRPr="00F23395">
        <w:rPr>
          <w:spacing w:val="-3"/>
          <w:w w:val="90"/>
          <w:lang w:val="it-IT"/>
        </w:rPr>
        <w:t>verranno automaticamente adeguate ad eventuali disposizioni dell’Autorità per l’energia elettrica ed il gas che</w:t>
      </w:r>
      <w:r w:rsidRPr="007C49C7">
        <w:rPr>
          <w:spacing w:val="-3"/>
          <w:w w:val="90"/>
          <w:lang w:val="it-IT"/>
        </w:rPr>
        <w:t xml:space="preserve"> fossero applicabili al riguardo.</w:t>
      </w:r>
    </w:p>
    <w:sectPr w:rsidR="00FB4A9D" w:rsidRPr="007C49C7">
      <w:headerReference w:type="default" r:id="rId9"/>
      <w:footerReference w:type="default" r:id="rId10"/>
      <w:pgSz w:w="11900" w:h="16850"/>
      <w:pgMar w:top="1640" w:right="880" w:bottom="1140" w:left="900" w:header="733" w:footer="9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E6" w:rsidRDefault="002A41E6">
      <w:r>
        <w:separator/>
      </w:r>
    </w:p>
  </w:endnote>
  <w:endnote w:type="continuationSeparator" w:id="0">
    <w:p w:rsidR="002A41E6" w:rsidRDefault="002A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9D" w:rsidRDefault="00280E41">
    <w:pPr>
      <w:spacing w:line="14" w:lineRule="auto"/>
      <w:rPr>
        <w:sz w:val="20"/>
        <w:szCs w:val="20"/>
      </w:rPr>
    </w:pPr>
    <w:r>
      <w:rPr>
        <w:noProof/>
        <w:lang w:val="it-IT" w:eastAsia="it-IT"/>
      </w:rPr>
      <mc:AlternateContent>
        <mc:Choice Requires="wps">
          <w:drawing>
            <wp:anchor distT="0" distB="0" distL="114300" distR="114300" simplePos="0" relativeHeight="503303792" behindDoc="1" locked="0" layoutInCell="1" allowOverlap="1" wp14:anchorId="31652A8A" wp14:editId="111DAB1B">
              <wp:simplePos x="0" y="0"/>
              <wp:positionH relativeFrom="page">
                <wp:posOffset>6750050</wp:posOffset>
              </wp:positionH>
              <wp:positionV relativeFrom="page">
                <wp:posOffset>9948545</wp:posOffset>
              </wp:positionV>
              <wp:extent cx="114300" cy="152400"/>
              <wp:effectExtent l="0"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9D" w:rsidRDefault="008A510E">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E97D05">
                            <w:rPr>
                              <w:rFonts w:ascii="Times New Roman"/>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1.5pt;margin-top:783.35pt;width:9pt;height:12pt;z-index:-1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frQ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" filled="f" stroked="f">
              <v:textbox inset="0,0,0,0">
                <w:txbxContent>
                  <w:p w:rsidR="00FB4A9D" w:rsidRDefault="008A510E">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E97D05">
                      <w:rPr>
                        <w:rFonts w:ascii="Times New Roman"/>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E6" w:rsidRDefault="002A41E6">
      <w:r>
        <w:separator/>
      </w:r>
    </w:p>
  </w:footnote>
  <w:footnote w:type="continuationSeparator" w:id="0">
    <w:p w:rsidR="002A41E6" w:rsidRDefault="002A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9D" w:rsidRDefault="000118B8">
    <w:pPr>
      <w:spacing w:line="14" w:lineRule="auto"/>
      <w:rPr>
        <w:sz w:val="20"/>
        <w:szCs w:val="20"/>
      </w:rPr>
    </w:pPr>
    <w:r>
      <w:rPr>
        <w:noProof/>
        <w:lang w:val="it-IT" w:eastAsia="it-IT"/>
      </w:rPr>
      <mc:AlternateContent>
        <mc:Choice Requires="wps">
          <w:drawing>
            <wp:anchor distT="0" distB="0" distL="114300" distR="114300" simplePos="0" relativeHeight="503303768" behindDoc="1" locked="0" layoutInCell="1" allowOverlap="1" wp14:anchorId="35F79532" wp14:editId="76235F26">
              <wp:simplePos x="0" y="0"/>
              <wp:positionH relativeFrom="page">
                <wp:posOffset>2297430</wp:posOffset>
              </wp:positionH>
              <wp:positionV relativeFrom="page">
                <wp:posOffset>874395</wp:posOffset>
              </wp:positionV>
              <wp:extent cx="3466465" cy="1905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9D" w:rsidRPr="008D58FE" w:rsidRDefault="008A510E">
                          <w:pPr>
                            <w:spacing w:line="285" w:lineRule="exact"/>
                            <w:ind w:left="20"/>
                            <w:rPr>
                              <w:rFonts w:ascii="Arial" w:eastAsia="Arial" w:hAnsi="Arial" w:cs="Arial"/>
                              <w:sz w:val="26"/>
                              <w:szCs w:val="26"/>
                              <w:lang w:val="it-IT"/>
                            </w:rPr>
                          </w:pPr>
                          <w:r w:rsidRPr="008D58FE">
                            <w:rPr>
                              <w:rFonts w:ascii="Arial"/>
                              <w:b/>
                              <w:spacing w:val="-2"/>
                              <w:w w:val="85"/>
                              <w:sz w:val="26"/>
                              <w:lang w:val="it-IT"/>
                            </w:rPr>
                            <w:t>LISTINO</w:t>
                          </w:r>
                          <w:r w:rsidRPr="008D58FE">
                            <w:rPr>
                              <w:rFonts w:ascii="Arial"/>
                              <w:b/>
                              <w:spacing w:val="-26"/>
                              <w:w w:val="85"/>
                              <w:sz w:val="26"/>
                              <w:lang w:val="it-IT"/>
                            </w:rPr>
                            <w:t xml:space="preserve"> </w:t>
                          </w:r>
                          <w:r w:rsidRPr="008D58FE">
                            <w:rPr>
                              <w:rFonts w:ascii="Arial"/>
                              <w:b/>
                              <w:spacing w:val="-2"/>
                              <w:w w:val="85"/>
                              <w:sz w:val="26"/>
                              <w:lang w:val="it-IT"/>
                            </w:rPr>
                            <w:t>PREZZI</w:t>
                          </w:r>
                          <w:r w:rsidRPr="008D58FE">
                            <w:rPr>
                              <w:rFonts w:ascii="Arial"/>
                              <w:b/>
                              <w:spacing w:val="8"/>
                              <w:w w:val="85"/>
                              <w:sz w:val="26"/>
                              <w:lang w:val="it-IT"/>
                            </w:rPr>
                            <w:t xml:space="preserve"> </w:t>
                          </w:r>
                          <w:r w:rsidR="008D58FE" w:rsidRPr="008D58FE">
                            <w:rPr>
                              <w:rFonts w:ascii="Arial"/>
                              <w:b/>
                              <w:spacing w:val="-28"/>
                              <w:w w:val="85"/>
                              <w:sz w:val="26"/>
                              <w:lang w:val="it-IT"/>
                            </w:rPr>
                            <w:t>i</w:t>
                          </w:r>
                          <w:r w:rsidRPr="008D58FE">
                            <w:rPr>
                              <w:rFonts w:ascii="Arial"/>
                              <w:b/>
                              <w:w w:val="85"/>
                              <w:sz w:val="26"/>
                              <w:lang w:val="it-IT"/>
                            </w:rPr>
                            <w:t>n</w:t>
                          </w:r>
                          <w:r w:rsidRPr="008D58FE">
                            <w:rPr>
                              <w:rFonts w:ascii="Arial"/>
                              <w:b/>
                              <w:spacing w:val="-26"/>
                              <w:w w:val="85"/>
                              <w:sz w:val="26"/>
                              <w:lang w:val="it-IT"/>
                            </w:rPr>
                            <w:t xml:space="preserve"> </w:t>
                          </w:r>
                          <w:r w:rsidRPr="008D58FE">
                            <w:rPr>
                              <w:rFonts w:ascii="Arial"/>
                              <w:b/>
                              <w:spacing w:val="-3"/>
                              <w:w w:val="85"/>
                              <w:sz w:val="26"/>
                              <w:lang w:val="it-IT"/>
                            </w:rPr>
                            <w:t>vigore</w:t>
                          </w:r>
                          <w:r w:rsidRPr="008D58FE">
                            <w:rPr>
                              <w:rFonts w:ascii="Arial"/>
                              <w:b/>
                              <w:spacing w:val="-27"/>
                              <w:w w:val="85"/>
                              <w:sz w:val="26"/>
                              <w:lang w:val="it-IT"/>
                            </w:rPr>
                            <w:t xml:space="preserve"> </w:t>
                          </w:r>
                          <w:r w:rsidRPr="008D58FE">
                            <w:rPr>
                              <w:rFonts w:ascii="Arial"/>
                              <w:b/>
                              <w:spacing w:val="-2"/>
                              <w:w w:val="85"/>
                              <w:sz w:val="26"/>
                              <w:lang w:val="it-IT"/>
                            </w:rPr>
                            <w:t>dal</w:t>
                          </w:r>
                          <w:r w:rsidRPr="008D58FE">
                            <w:rPr>
                              <w:rFonts w:ascii="Arial"/>
                              <w:b/>
                              <w:spacing w:val="-27"/>
                              <w:w w:val="85"/>
                              <w:sz w:val="26"/>
                              <w:lang w:val="it-IT"/>
                            </w:rPr>
                            <w:t xml:space="preserve"> </w:t>
                          </w:r>
                          <w:r w:rsidR="004A7838">
                            <w:rPr>
                              <w:rFonts w:ascii="Arial"/>
                              <w:b/>
                              <w:spacing w:val="-2"/>
                              <w:w w:val="85"/>
                              <w:sz w:val="26"/>
                              <w:lang w:val="it-IT"/>
                            </w:rPr>
                            <w:t>01/12</w:t>
                          </w:r>
                          <w:r w:rsidRPr="008D58FE">
                            <w:rPr>
                              <w:rFonts w:ascii="Arial"/>
                              <w:b/>
                              <w:spacing w:val="-2"/>
                              <w:w w:val="85"/>
                              <w:sz w:val="26"/>
                              <w:lang w:val="it-IT"/>
                            </w:rPr>
                            <w:t>/201</w:t>
                          </w:r>
                          <w:r w:rsidR="000118B8">
                            <w:rPr>
                              <w:rFonts w:ascii="Arial"/>
                              <w:b/>
                              <w:spacing w:val="-2"/>
                              <w:w w:val="85"/>
                              <w:sz w:val="26"/>
                              <w:lang w:val="it-IT"/>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9pt;margin-top:68.85pt;width:272.95pt;height:15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vNrwIAAKk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" filled="f" stroked="f">
              <v:textbox inset="0,0,0,0">
                <w:txbxContent>
                  <w:p w:rsidR="00FB4A9D" w:rsidRPr="008D58FE" w:rsidRDefault="008A510E">
                    <w:pPr>
                      <w:spacing w:line="285" w:lineRule="exact"/>
                      <w:ind w:left="20"/>
                      <w:rPr>
                        <w:rFonts w:ascii="Arial" w:eastAsia="Arial" w:hAnsi="Arial" w:cs="Arial"/>
                        <w:sz w:val="26"/>
                        <w:szCs w:val="26"/>
                        <w:lang w:val="it-IT"/>
                      </w:rPr>
                    </w:pPr>
                    <w:r w:rsidRPr="008D58FE">
                      <w:rPr>
                        <w:rFonts w:ascii="Arial"/>
                        <w:b/>
                        <w:spacing w:val="-2"/>
                        <w:w w:val="85"/>
                        <w:sz w:val="26"/>
                        <w:lang w:val="it-IT"/>
                      </w:rPr>
                      <w:t>LISTINO</w:t>
                    </w:r>
                    <w:r w:rsidRPr="008D58FE">
                      <w:rPr>
                        <w:rFonts w:ascii="Arial"/>
                        <w:b/>
                        <w:spacing w:val="-26"/>
                        <w:w w:val="85"/>
                        <w:sz w:val="26"/>
                        <w:lang w:val="it-IT"/>
                      </w:rPr>
                      <w:t xml:space="preserve"> </w:t>
                    </w:r>
                    <w:r w:rsidRPr="008D58FE">
                      <w:rPr>
                        <w:rFonts w:ascii="Arial"/>
                        <w:b/>
                        <w:spacing w:val="-2"/>
                        <w:w w:val="85"/>
                        <w:sz w:val="26"/>
                        <w:lang w:val="it-IT"/>
                      </w:rPr>
                      <w:t>PREZZI</w:t>
                    </w:r>
                    <w:r w:rsidRPr="008D58FE">
                      <w:rPr>
                        <w:rFonts w:ascii="Arial"/>
                        <w:b/>
                        <w:spacing w:val="8"/>
                        <w:w w:val="85"/>
                        <w:sz w:val="26"/>
                        <w:lang w:val="it-IT"/>
                      </w:rPr>
                      <w:t xml:space="preserve"> </w:t>
                    </w:r>
                    <w:r w:rsidR="008D58FE" w:rsidRPr="008D58FE">
                      <w:rPr>
                        <w:rFonts w:ascii="Arial"/>
                        <w:b/>
                        <w:spacing w:val="-28"/>
                        <w:w w:val="85"/>
                        <w:sz w:val="26"/>
                        <w:lang w:val="it-IT"/>
                      </w:rPr>
                      <w:t>i</w:t>
                    </w:r>
                    <w:r w:rsidRPr="008D58FE">
                      <w:rPr>
                        <w:rFonts w:ascii="Arial"/>
                        <w:b/>
                        <w:w w:val="85"/>
                        <w:sz w:val="26"/>
                        <w:lang w:val="it-IT"/>
                      </w:rPr>
                      <w:t>n</w:t>
                    </w:r>
                    <w:r w:rsidRPr="008D58FE">
                      <w:rPr>
                        <w:rFonts w:ascii="Arial"/>
                        <w:b/>
                        <w:spacing w:val="-26"/>
                        <w:w w:val="85"/>
                        <w:sz w:val="26"/>
                        <w:lang w:val="it-IT"/>
                      </w:rPr>
                      <w:t xml:space="preserve"> </w:t>
                    </w:r>
                    <w:r w:rsidRPr="008D58FE">
                      <w:rPr>
                        <w:rFonts w:ascii="Arial"/>
                        <w:b/>
                        <w:spacing w:val="-3"/>
                        <w:w w:val="85"/>
                        <w:sz w:val="26"/>
                        <w:lang w:val="it-IT"/>
                      </w:rPr>
                      <w:t>vigore</w:t>
                    </w:r>
                    <w:r w:rsidRPr="008D58FE">
                      <w:rPr>
                        <w:rFonts w:ascii="Arial"/>
                        <w:b/>
                        <w:spacing w:val="-27"/>
                        <w:w w:val="85"/>
                        <w:sz w:val="26"/>
                        <w:lang w:val="it-IT"/>
                      </w:rPr>
                      <w:t xml:space="preserve"> </w:t>
                    </w:r>
                    <w:r w:rsidRPr="008D58FE">
                      <w:rPr>
                        <w:rFonts w:ascii="Arial"/>
                        <w:b/>
                        <w:spacing w:val="-2"/>
                        <w:w w:val="85"/>
                        <w:sz w:val="26"/>
                        <w:lang w:val="it-IT"/>
                      </w:rPr>
                      <w:t>dal</w:t>
                    </w:r>
                    <w:r w:rsidRPr="008D58FE">
                      <w:rPr>
                        <w:rFonts w:ascii="Arial"/>
                        <w:b/>
                        <w:spacing w:val="-27"/>
                        <w:w w:val="85"/>
                        <w:sz w:val="26"/>
                        <w:lang w:val="it-IT"/>
                      </w:rPr>
                      <w:t xml:space="preserve"> </w:t>
                    </w:r>
                    <w:r w:rsidR="004A7838">
                      <w:rPr>
                        <w:rFonts w:ascii="Arial"/>
                        <w:b/>
                        <w:spacing w:val="-2"/>
                        <w:w w:val="85"/>
                        <w:sz w:val="26"/>
                        <w:lang w:val="it-IT"/>
                      </w:rPr>
                      <w:t>01/12</w:t>
                    </w:r>
                    <w:r w:rsidRPr="008D58FE">
                      <w:rPr>
                        <w:rFonts w:ascii="Arial"/>
                        <w:b/>
                        <w:spacing w:val="-2"/>
                        <w:w w:val="85"/>
                        <w:sz w:val="26"/>
                        <w:lang w:val="it-IT"/>
                      </w:rPr>
                      <w:t>/201</w:t>
                    </w:r>
                    <w:r w:rsidR="000118B8">
                      <w:rPr>
                        <w:rFonts w:ascii="Arial"/>
                        <w:b/>
                        <w:spacing w:val="-2"/>
                        <w:w w:val="85"/>
                        <w:sz w:val="26"/>
                        <w:lang w:val="it-IT"/>
                      </w:rPr>
                      <w:t>6</w:t>
                    </w:r>
                  </w:p>
                </w:txbxContent>
              </v:textbox>
              <w10:wrap anchorx="page" anchory="page"/>
            </v:shape>
          </w:pict>
        </mc:Fallback>
      </mc:AlternateContent>
    </w:r>
    <w:r w:rsidR="00280E41">
      <w:rPr>
        <w:noProof/>
        <w:lang w:val="it-IT" w:eastAsia="it-IT"/>
      </w:rPr>
      <mc:AlternateContent>
        <mc:Choice Requires="wps">
          <w:drawing>
            <wp:anchor distT="0" distB="0" distL="114300" distR="114300" simplePos="0" relativeHeight="503303744" behindDoc="1" locked="0" layoutInCell="1" allowOverlap="1" wp14:anchorId="460639A7" wp14:editId="77DE9774">
              <wp:simplePos x="0" y="0"/>
              <wp:positionH relativeFrom="page">
                <wp:posOffset>2988310</wp:posOffset>
              </wp:positionH>
              <wp:positionV relativeFrom="page">
                <wp:posOffset>452755</wp:posOffset>
              </wp:positionV>
              <wp:extent cx="1539240" cy="2286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A9D" w:rsidRPr="008D58FE" w:rsidRDefault="008A510E">
                          <w:pPr>
                            <w:spacing w:line="346" w:lineRule="exact"/>
                            <w:ind w:left="20"/>
                            <w:rPr>
                              <w:rFonts w:ascii="Arial" w:eastAsia="Arial" w:hAnsi="Arial" w:cs="Arial"/>
                              <w:sz w:val="32"/>
                              <w:szCs w:val="32"/>
                              <w:lang w:val="it-IT"/>
                            </w:rPr>
                          </w:pPr>
                          <w:r w:rsidRPr="008D58FE">
                            <w:rPr>
                              <w:rFonts w:ascii="Arial"/>
                              <w:b/>
                              <w:spacing w:val="-1"/>
                              <w:w w:val="80"/>
                              <w:sz w:val="32"/>
                              <w:u w:val="thick" w:color="000000"/>
                              <w:lang w:val="it-IT"/>
                            </w:rPr>
                            <w:t>2i</w:t>
                          </w:r>
                          <w:r w:rsidRPr="008D58FE">
                            <w:rPr>
                              <w:rFonts w:ascii="Arial"/>
                              <w:b/>
                              <w:spacing w:val="-11"/>
                              <w:w w:val="80"/>
                              <w:sz w:val="32"/>
                              <w:u w:val="thick" w:color="000000"/>
                              <w:lang w:val="it-IT"/>
                            </w:rPr>
                            <w:t xml:space="preserve"> </w:t>
                          </w:r>
                          <w:r w:rsidRPr="008D58FE">
                            <w:rPr>
                              <w:rFonts w:ascii="Arial"/>
                              <w:b/>
                              <w:w w:val="80"/>
                              <w:sz w:val="32"/>
                              <w:u w:val="thick" w:color="000000"/>
                              <w:lang w:val="it-IT"/>
                            </w:rPr>
                            <w:t>RETE</w:t>
                          </w:r>
                          <w:r w:rsidRPr="008D58FE">
                            <w:rPr>
                              <w:rFonts w:ascii="Arial"/>
                              <w:b/>
                              <w:spacing w:val="-7"/>
                              <w:w w:val="80"/>
                              <w:sz w:val="32"/>
                              <w:u w:val="thick" w:color="000000"/>
                              <w:lang w:val="it-IT"/>
                            </w:rPr>
                            <w:t xml:space="preserve"> </w:t>
                          </w:r>
                          <w:r w:rsidRPr="008D58FE">
                            <w:rPr>
                              <w:rFonts w:ascii="Arial"/>
                              <w:b/>
                              <w:w w:val="80"/>
                              <w:sz w:val="32"/>
                              <w:u w:val="thick" w:color="000000"/>
                              <w:lang w:val="it-IT"/>
                            </w:rPr>
                            <w:t>GAS</w:t>
                          </w:r>
                          <w:r w:rsidRPr="008D58FE">
                            <w:rPr>
                              <w:rFonts w:ascii="Arial"/>
                              <w:b/>
                              <w:spacing w:val="-12"/>
                              <w:w w:val="80"/>
                              <w:sz w:val="32"/>
                              <w:u w:val="thick" w:color="000000"/>
                              <w:lang w:val="it-IT"/>
                            </w:rPr>
                            <w:t xml:space="preserve"> </w:t>
                          </w:r>
                          <w:r w:rsidR="00E97D05">
                            <w:rPr>
                              <w:rFonts w:ascii="Arial"/>
                              <w:b/>
                              <w:w w:val="80"/>
                              <w:sz w:val="32"/>
                              <w:u w:val="thick" w:color="000000"/>
                              <w:lang w:val="it-IT"/>
                            </w:rPr>
                            <w:t>S.r</w:t>
                          </w:r>
                          <w:r w:rsidRPr="008D58FE">
                            <w:rPr>
                              <w:rFonts w:ascii="Arial"/>
                              <w:b/>
                              <w:w w:val="80"/>
                              <w:sz w:val="32"/>
                              <w:u w:val="thick" w:color="000000"/>
                              <w:lang w:val="it-IT"/>
                            </w:rPr>
                            <w:t>.</w:t>
                          </w:r>
                          <w:r w:rsidR="00E97D05">
                            <w:rPr>
                              <w:rFonts w:ascii="Arial"/>
                              <w:b/>
                              <w:w w:val="80"/>
                              <w:sz w:val="32"/>
                              <w:u w:val="thick" w:color="000000"/>
                              <w:lang w:val="it-IT"/>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35.3pt;margin-top:35.65pt;width:121.2pt;height:18pt;z-index:-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sQIAALA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" filled="f" stroked="f">
              <v:textbox inset="0,0,0,0">
                <w:txbxContent>
                  <w:p w:rsidR="00FB4A9D" w:rsidRPr="008D58FE" w:rsidRDefault="008A510E">
                    <w:pPr>
                      <w:spacing w:line="346" w:lineRule="exact"/>
                      <w:ind w:left="20"/>
                      <w:rPr>
                        <w:rFonts w:ascii="Arial" w:eastAsia="Arial" w:hAnsi="Arial" w:cs="Arial"/>
                        <w:sz w:val="32"/>
                        <w:szCs w:val="32"/>
                        <w:lang w:val="it-IT"/>
                      </w:rPr>
                    </w:pPr>
                    <w:r w:rsidRPr="008D58FE">
                      <w:rPr>
                        <w:rFonts w:ascii="Arial"/>
                        <w:b/>
                        <w:spacing w:val="-1"/>
                        <w:w w:val="80"/>
                        <w:sz w:val="32"/>
                        <w:u w:val="thick" w:color="000000"/>
                        <w:lang w:val="it-IT"/>
                      </w:rPr>
                      <w:t>2i</w:t>
                    </w:r>
                    <w:r w:rsidRPr="008D58FE">
                      <w:rPr>
                        <w:rFonts w:ascii="Arial"/>
                        <w:b/>
                        <w:spacing w:val="-11"/>
                        <w:w w:val="80"/>
                        <w:sz w:val="32"/>
                        <w:u w:val="thick" w:color="000000"/>
                        <w:lang w:val="it-IT"/>
                      </w:rPr>
                      <w:t xml:space="preserve"> </w:t>
                    </w:r>
                    <w:r w:rsidRPr="008D58FE">
                      <w:rPr>
                        <w:rFonts w:ascii="Arial"/>
                        <w:b/>
                        <w:w w:val="80"/>
                        <w:sz w:val="32"/>
                        <w:u w:val="thick" w:color="000000"/>
                        <w:lang w:val="it-IT"/>
                      </w:rPr>
                      <w:t>RETE</w:t>
                    </w:r>
                    <w:r w:rsidRPr="008D58FE">
                      <w:rPr>
                        <w:rFonts w:ascii="Arial"/>
                        <w:b/>
                        <w:spacing w:val="-7"/>
                        <w:w w:val="80"/>
                        <w:sz w:val="32"/>
                        <w:u w:val="thick" w:color="000000"/>
                        <w:lang w:val="it-IT"/>
                      </w:rPr>
                      <w:t xml:space="preserve"> </w:t>
                    </w:r>
                    <w:r w:rsidRPr="008D58FE">
                      <w:rPr>
                        <w:rFonts w:ascii="Arial"/>
                        <w:b/>
                        <w:w w:val="80"/>
                        <w:sz w:val="32"/>
                        <w:u w:val="thick" w:color="000000"/>
                        <w:lang w:val="it-IT"/>
                      </w:rPr>
                      <w:t>GAS</w:t>
                    </w:r>
                    <w:r w:rsidRPr="008D58FE">
                      <w:rPr>
                        <w:rFonts w:ascii="Arial"/>
                        <w:b/>
                        <w:spacing w:val="-12"/>
                        <w:w w:val="80"/>
                        <w:sz w:val="32"/>
                        <w:u w:val="thick" w:color="000000"/>
                        <w:lang w:val="it-IT"/>
                      </w:rPr>
                      <w:t xml:space="preserve"> </w:t>
                    </w:r>
                    <w:r w:rsidR="00E97D05">
                      <w:rPr>
                        <w:rFonts w:ascii="Arial"/>
                        <w:b/>
                        <w:w w:val="80"/>
                        <w:sz w:val="32"/>
                        <w:u w:val="thick" w:color="000000"/>
                        <w:lang w:val="it-IT"/>
                      </w:rPr>
                      <w:t>S.r</w:t>
                    </w:r>
                    <w:r w:rsidRPr="008D58FE">
                      <w:rPr>
                        <w:rFonts w:ascii="Arial"/>
                        <w:b/>
                        <w:w w:val="80"/>
                        <w:sz w:val="32"/>
                        <w:u w:val="thick" w:color="000000"/>
                        <w:lang w:val="it-IT"/>
                      </w:rPr>
                      <w:t>.</w:t>
                    </w:r>
                    <w:r w:rsidR="00E97D05">
                      <w:rPr>
                        <w:rFonts w:ascii="Arial"/>
                        <w:b/>
                        <w:w w:val="80"/>
                        <w:sz w:val="32"/>
                        <w:u w:val="thick" w:color="000000"/>
                        <w:lang w:val="it-IT"/>
                      </w:rPr>
                      <w:t>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080C"/>
    <w:multiLevelType w:val="hybridMultilevel"/>
    <w:tmpl w:val="2DA8E866"/>
    <w:lvl w:ilvl="0" w:tplc="D58E27BE">
      <w:numFmt w:val="bullet"/>
      <w:lvlText w:val="-"/>
      <w:lvlJc w:val="left"/>
      <w:pPr>
        <w:ind w:left="467" w:hanging="360"/>
      </w:pPr>
      <w:rPr>
        <w:rFonts w:ascii="Arial" w:eastAsia="Arial" w:hAnsi="Arial" w:cs="Arial" w:hint="default"/>
        <w:i/>
        <w:w w:val="80"/>
      </w:rPr>
    </w:lvl>
    <w:lvl w:ilvl="1" w:tplc="04100003" w:tentative="1">
      <w:start w:val="1"/>
      <w:numFmt w:val="bullet"/>
      <w:lvlText w:val="o"/>
      <w:lvlJc w:val="left"/>
      <w:pPr>
        <w:ind w:left="1187" w:hanging="360"/>
      </w:pPr>
      <w:rPr>
        <w:rFonts w:ascii="Courier New" w:hAnsi="Courier New" w:cs="Courier New" w:hint="default"/>
      </w:rPr>
    </w:lvl>
    <w:lvl w:ilvl="2" w:tplc="04100005" w:tentative="1">
      <w:start w:val="1"/>
      <w:numFmt w:val="bullet"/>
      <w:lvlText w:val=""/>
      <w:lvlJc w:val="left"/>
      <w:pPr>
        <w:ind w:left="1907" w:hanging="360"/>
      </w:pPr>
      <w:rPr>
        <w:rFonts w:ascii="Wingdings" w:hAnsi="Wingdings" w:hint="default"/>
      </w:rPr>
    </w:lvl>
    <w:lvl w:ilvl="3" w:tplc="04100001" w:tentative="1">
      <w:start w:val="1"/>
      <w:numFmt w:val="bullet"/>
      <w:lvlText w:val=""/>
      <w:lvlJc w:val="left"/>
      <w:pPr>
        <w:ind w:left="2627" w:hanging="360"/>
      </w:pPr>
      <w:rPr>
        <w:rFonts w:ascii="Symbol" w:hAnsi="Symbol" w:hint="default"/>
      </w:rPr>
    </w:lvl>
    <w:lvl w:ilvl="4" w:tplc="04100003" w:tentative="1">
      <w:start w:val="1"/>
      <w:numFmt w:val="bullet"/>
      <w:lvlText w:val="o"/>
      <w:lvlJc w:val="left"/>
      <w:pPr>
        <w:ind w:left="3347" w:hanging="360"/>
      </w:pPr>
      <w:rPr>
        <w:rFonts w:ascii="Courier New" w:hAnsi="Courier New" w:cs="Courier New" w:hint="default"/>
      </w:rPr>
    </w:lvl>
    <w:lvl w:ilvl="5" w:tplc="04100005" w:tentative="1">
      <w:start w:val="1"/>
      <w:numFmt w:val="bullet"/>
      <w:lvlText w:val=""/>
      <w:lvlJc w:val="left"/>
      <w:pPr>
        <w:ind w:left="4067" w:hanging="360"/>
      </w:pPr>
      <w:rPr>
        <w:rFonts w:ascii="Wingdings" w:hAnsi="Wingdings" w:hint="default"/>
      </w:rPr>
    </w:lvl>
    <w:lvl w:ilvl="6" w:tplc="04100001" w:tentative="1">
      <w:start w:val="1"/>
      <w:numFmt w:val="bullet"/>
      <w:lvlText w:val=""/>
      <w:lvlJc w:val="left"/>
      <w:pPr>
        <w:ind w:left="4787" w:hanging="360"/>
      </w:pPr>
      <w:rPr>
        <w:rFonts w:ascii="Symbol" w:hAnsi="Symbol" w:hint="default"/>
      </w:rPr>
    </w:lvl>
    <w:lvl w:ilvl="7" w:tplc="04100003" w:tentative="1">
      <w:start w:val="1"/>
      <w:numFmt w:val="bullet"/>
      <w:lvlText w:val="o"/>
      <w:lvlJc w:val="left"/>
      <w:pPr>
        <w:ind w:left="5507" w:hanging="360"/>
      </w:pPr>
      <w:rPr>
        <w:rFonts w:ascii="Courier New" w:hAnsi="Courier New" w:cs="Courier New" w:hint="default"/>
      </w:rPr>
    </w:lvl>
    <w:lvl w:ilvl="8" w:tplc="04100005" w:tentative="1">
      <w:start w:val="1"/>
      <w:numFmt w:val="bullet"/>
      <w:lvlText w:val=""/>
      <w:lvlJc w:val="left"/>
      <w:pPr>
        <w:ind w:left="6227" w:hanging="360"/>
      </w:pPr>
      <w:rPr>
        <w:rFonts w:ascii="Wingdings" w:hAnsi="Wingdings" w:hint="default"/>
      </w:rPr>
    </w:lvl>
  </w:abstractNum>
  <w:abstractNum w:abstractNumId="1">
    <w:nsid w:val="42A451E8"/>
    <w:multiLevelType w:val="multilevel"/>
    <w:tmpl w:val="B3C4FF72"/>
    <w:lvl w:ilvl="0">
      <w:start w:val="1"/>
      <w:numFmt w:val="decimal"/>
      <w:lvlText w:val="%1"/>
      <w:lvlJc w:val="left"/>
      <w:pPr>
        <w:ind w:left="568" w:hanging="336"/>
      </w:pPr>
      <w:rPr>
        <w:rFonts w:hint="default"/>
      </w:rPr>
    </w:lvl>
    <w:lvl w:ilvl="1">
      <w:start w:val="1"/>
      <w:numFmt w:val="decimal"/>
      <w:lvlText w:val="%1.%2)"/>
      <w:lvlJc w:val="left"/>
      <w:pPr>
        <w:ind w:left="232" w:hanging="336"/>
      </w:pPr>
      <w:rPr>
        <w:rFonts w:hint="default"/>
        <w:u w:val="none"/>
      </w:rPr>
    </w:lvl>
    <w:lvl w:ilvl="2">
      <w:start w:val="1"/>
      <w:numFmt w:val="bullet"/>
      <w:lvlText w:val="•"/>
      <w:lvlJc w:val="left"/>
      <w:pPr>
        <w:ind w:left="1629" w:hanging="336"/>
      </w:pPr>
      <w:rPr>
        <w:rFonts w:hint="default"/>
      </w:rPr>
    </w:lvl>
    <w:lvl w:ilvl="3">
      <w:start w:val="1"/>
      <w:numFmt w:val="bullet"/>
      <w:lvlText w:val="•"/>
      <w:lvlJc w:val="left"/>
      <w:pPr>
        <w:ind w:left="2690" w:hanging="336"/>
      </w:pPr>
      <w:rPr>
        <w:rFonts w:hint="default"/>
      </w:rPr>
    </w:lvl>
    <w:lvl w:ilvl="4">
      <w:start w:val="1"/>
      <w:numFmt w:val="bullet"/>
      <w:lvlText w:val="•"/>
      <w:lvlJc w:val="left"/>
      <w:pPr>
        <w:ind w:left="3751" w:hanging="336"/>
      </w:pPr>
      <w:rPr>
        <w:rFonts w:hint="default"/>
      </w:rPr>
    </w:lvl>
    <w:lvl w:ilvl="5">
      <w:start w:val="1"/>
      <w:numFmt w:val="bullet"/>
      <w:lvlText w:val="•"/>
      <w:lvlJc w:val="left"/>
      <w:pPr>
        <w:ind w:left="4813" w:hanging="336"/>
      </w:pPr>
      <w:rPr>
        <w:rFonts w:hint="default"/>
      </w:rPr>
    </w:lvl>
    <w:lvl w:ilvl="6">
      <w:start w:val="1"/>
      <w:numFmt w:val="bullet"/>
      <w:lvlText w:val="•"/>
      <w:lvlJc w:val="left"/>
      <w:pPr>
        <w:ind w:left="5874" w:hanging="336"/>
      </w:pPr>
      <w:rPr>
        <w:rFonts w:hint="default"/>
      </w:rPr>
    </w:lvl>
    <w:lvl w:ilvl="7">
      <w:start w:val="1"/>
      <w:numFmt w:val="bullet"/>
      <w:lvlText w:val="•"/>
      <w:lvlJc w:val="left"/>
      <w:pPr>
        <w:ind w:left="6935" w:hanging="336"/>
      </w:pPr>
      <w:rPr>
        <w:rFonts w:hint="default"/>
      </w:rPr>
    </w:lvl>
    <w:lvl w:ilvl="8">
      <w:start w:val="1"/>
      <w:numFmt w:val="bullet"/>
      <w:lvlText w:val="•"/>
      <w:lvlJc w:val="left"/>
      <w:pPr>
        <w:ind w:left="7996" w:hanging="336"/>
      </w:pPr>
      <w:rPr>
        <w:rFonts w:hint="default"/>
      </w:rPr>
    </w:lvl>
  </w:abstractNum>
  <w:abstractNum w:abstractNumId="2">
    <w:nsid w:val="4BED1A6C"/>
    <w:multiLevelType w:val="hybridMultilevel"/>
    <w:tmpl w:val="CB24C564"/>
    <w:lvl w:ilvl="0" w:tplc="38EC1CA2">
      <w:start w:val="1"/>
      <w:numFmt w:val="lowerLetter"/>
      <w:lvlText w:val="%1)"/>
      <w:lvlJc w:val="left"/>
      <w:pPr>
        <w:ind w:left="810" w:hanging="346"/>
      </w:pPr>
      <w:rPr>
        <w:rFonts w:ascii="Arial" w:eastAsia="Arial" w:hAnsi="Arial" w:hint="default"/>
        <w:b/>
        <w:bCs/>
        <w:w w:val="80"/>
        <w:sz w:val="24"/>
        <w:szCs w:val="24"/>
      </w:rPr>
    </w:lvl>
    <w:lvl w:ilvl="1" w:tplc="C75E12E8">
      <w:start w:val="1"/>
      <w:numFmt w:val="bullet"/>
      <w:lvlText w:val="•"/>
      <w:lvlJc w:val="left"/>
      <w:pPr>
        <w:ind w:left="1422" w:hanging="346"/>
      </w:pPr>
      <w:rPr>
        <w:rFonts w:hint="default"/>
      </w:rPr>
    </w:lvl>
    <w:lvl w:ilvl="2" w:tplc="A38EF67C">
      <w:start w:val="1"/>
      <w:numFmt w:val="bullet"/>
      <w:lvlText w:val="•"/>
      <w:lvlJc w:val="left"/>
      <w:pPr>
        <w:ind w:left="2034" w:hanging="346"/>
      </w:pPr>
      <w:rPr>
        <w:rFonts w:hint="default"/>
      </w:rPr>
    </w:lvl>
    <w:lvl w:ilvl="3" w:tplc="78A60DAE">
      <w:start w:val="1"/>
      <w:numFmt w:val="bullet"/>
      <w:lvlText w:val="•"/>
      <w:lvlJc w:val="left"/>
      <w:pPr>
        <w:ind w:left="2646" w:hanging="346"/>
      </w:pPr>
      <w:rPr>
        <w:rFonts w:hint="default"/>
      </w:rPr>
    </w:lvl>
    <w:lvl w:ilvl="4" w:tplc="0B3C5186">
      <w:start w:val="1"/>
      <w:numFmt w:val="bullet"/>
      <w:lvlText w:val="•"/>
      <w:lvlJc w:val="left"/>
      <w:pPr>
        <w:ind w:left="3258" w:hanging="346"/>
      </w:pPr>
      <w:rPr>
        <w:rFonts w:hint="default"/>
      </w:rPr>
    </w:lvl>
    <w:lvl w:ilvl="5" w:tplc="019ABE1A">
      <w:start w:val="1"/>
      <w:numFmt w:val="bullet"/>
      <w:lvlText w:val="•"/>
      <w:lvlJc w:val="left"/>
      <w:pPr>
        <w:ind w:left="3870" w:hanging="346"/>
      </w:pPr>
      <w:rPr>
        <w:rFonts w:hint="default"/>
      </w:rPr>
    </w:lvl>
    <w:lvl w:ilvl="6" w:tplc="71487930">
      <w:start w:val="1"/>
      <w:numFmt w:val="bullet"/>
      <w:lvlText w:val="•"/>
      <w:lvlJc w:val="left"/>
      <w:pPr>
        <w:ind w:left="4483" w:hanging="346"/>
      </w:pPr>
      <w:rPr>
        <w:rFonts w:hint="default"/>
      </w:rPr>
    </w:lvl>
    <w:lvl w:ilvl="7" w:tplc="C3D43500">
      <w:start w:val="1"/>
      <w:numFmt w:val="bullet"/>
      <w:lvlText w:val="•"/>
      <w:lvlJc w:val="left"/>
      <w:pPr>
        <w:ind w:left="5095" w:hanging="346"/>
      </w:pPr>
      <w:rPr>
        <w:rFonts w:hint="default"/>
      </w:rPr>
    </w:lvl>
    <w:lvl w:ilvl="8" w:tplc="B0F88AC0">
      <w:start w:val="1"/>
      <w:numFmt w:val="bullet"/>
      <w:lvlText w:val="•"/>
      <w:lvlJc w:val="left"/>
      <w:pPr>
        <w:ind w:left="5707" w:hanging="346"/>
      </w:pPr>
      <w:rPr>
        <w:rFonts w:hint="default"/>
      </w:rPr>
    </w:lvl>
  </w:abstractNum>
  <w:abstractNum w:abstractNumId="3">
    <w:nsid w:val="73A14548"/>
    <w:multiLevelType w:val="hybridMultilevel"/>
    <w:tmpl w:val="D31EDB10"/>
    <w:lvl w:ilvl="0" w:tplc="D58E27BE">
      <w:numFmt w:val="bullet"/>
      <w:lvlText w:val="-"/>
      <w:lvlJc w:val="left"/>
      <w:pPr>
        <w:ind w:left="982" w:hanging="360"/>
      </w:pPr>
      <w:rPr>
        <w:rFonts w:ascii="Arial" w:eastAsia="Arial" w:hAnsi="Arial" w:cs="Arial" w:hint="default"/>
        <w:i/>
        <w:w w:val="80"/>
      </w:rPr>
    </w:lvl>
    <w:lvl w:ilvl="1" w:tplc="04100003" w:tentative="1">
      <w:start w:val="1"/>
      <w:numFmt w:val="bullet"/>
      <w:lvlText w:val="o"/>
      <w:lvlJc w:val="left"/>
      <w:pPr>
        <w:ind w:left="1955" w:hanging="360"/>
      </w:pPr>
      <w:rPr>
        <w:rFonts w:ascii="Courier New" w:hAnsi="Courier New" w:cs="Courier New" w:hint="default"/>
      </w:rPr>
    </w:lvl>
    <w:lvl w:ilvl="2" w:tplc="04100005" w:tentative="1">
      <w:start w:val="1"/>
      <w:numFmt w:val="bullet"/>
      <w:lvlText w:val=""/>
      <w:lvlJc w:val="left"/>
      <w:pPr>
        <w:ind w:left="2675" w:hanging="360"/>
      </w:pPr>
      <w:rPr>
        <w:rFonts w:ascii="Wingdings" w:hAnsi="Wingdings" w:hint="default"/>
      </w:rPr>
    </w:lvl>
    <w:lvl w:ilvl="3" w:tplc="04100001" w:tentative="1">
      <w:start w:val="1"/>
      <w:numFmt w:val="bullet"/>
      <w:lvlText w:val=""/>
      <w:lvlJc w:val="left"/>
      <w:pPr>
        <w:ind w:left="3395" w:hanging="360"/>
      </w:pPr>
      <w:rPr>
        <w:rFonts w:ascii="Symbol" w:hAnsi="Symbol" w:hint="default"/>
      </w:rPr>
    </w:lvl>
    <w:lvl w:ilvl="4" w:tplc="04100003" w:tentative="1">
      <w:start w:val="1"/>
      <w:numFmt w:val="bullet"/>
      <w:lvlText w:val="o"/>
      <w:lvlJc w:val="left"/>
      <w:pPr>
        <w:ind w:left="4115" w:hanging="360"/>
      </w:pPr>
      <w:rPr>
        <w:rFonts w:ascii="Courier New" w:hAnsi="Courier New" w:cs="Courier New" w:hint="default"/>
      </w:rPr>
    </w:lvl>
    <w:lvl w:ilvl="5" w:tplc="04100005" w:tentative="1">
      <w:start w:val="1"/>
      <w:numFmt w:val="bullet"/>
      <w:lvlText w:val=""/>
      <w:lvlJc w:val="left"/>
      <w:pPr>
        <w:ind w:left="4835" w:hanging="360"/>
      </w:pPr>
      <w:rPr>
        <w:rFonts w:ascii="Wingdings" w:hAnsi="Wingdings" w:hint="default"/>
      </w:rPr>
    </w:lvl>
    <w:lvl w:ilvl="6" w:tplc="04100001" w:tentative="1">
      <w:start w:val="1"/>
      <w:numFmt w:val="bullet"/>
      <w:lvlText w:val=""/>
      <w:lvlJc w:val="left"/>
      <w:pPr>
        <w:ind w:left="5555" w:hanging="360"/>
      </w:pPr>
      <w:rPr>
        <w:rFonts w:ascii="Symbol" w:hAnsi="Symbol" w:hint="default"/>
      </w:rPr>
    </w:lvl>
    <w:lvl w:ilvl="7" w:tplc="04100003" w:tentative="1">
      <w:start w:val="1"/>
      <w:numFmt w:val="bullet"/>
      <w:lvlText w:val="o"/>
      <w:lvlJc w:val="left"/>
      <w:pPr>
        <w:ind w:left="6275" w:hanging="360"/>
      </w:pPr>
      <w:rPr>
        <w:rFonts w:ascii="Courier New" w:hAnsi="Courier New" w:cs="Courier New" w:hint="default"/>
      </w:rPr>
    </w:lvl>
    <w:lvl w:ilvl="8" w:tplc="04100005" w:tentative="1">
      <w:start w:val="1"/>
      <w:numFmt w:val="bullet"/>
      <w:lvlText w:val=""/>
      <w:lvlJc w:val="left"/>
      <w:pPr>
        <w:ind w:left="6995" w:hanging="360"/>
      </w:pPr>
      <w:rPr>
        <w:rFonts w:ascii="Wingdings" w:hAnsi="Wingdings" w:hint="default"/>
      </w:rPr>
    </w:lvl>
  </w:abstractNum>
  <w:abstractNum w:abstractNumId="4">
    <w:nsid w:val="7A6373F1"/>
    <w:multiLevelType w:val="hybridMultilevel"/>
    <w:tmpl w:val="83D0352A"/>
    <w:lvl w:ilvl="0" w:tplc="0BD401FA">
      <w:start w:val="1"/>
      <w:numFmt w:val="lowerLetter"/>
      <w:lvlText w:val="%1)"/>
      <w:lvlJc w:val="left"/>
      <w:pPr>
        <w:ind w:left="464" w:hanging="231"/>
      </w:pPr>
      <w:rPr>
        <w:rFonts w:ascii="Arial" w:eastAsia="Arial" w:hAnsi="Arial" w:hint="default"/>
        <w:b/>
        <w:bCs/>
        <w:w w:val="80"/>
        <w:sz w:val="24"/>
        <w:szCs w:val="24"/>
      </w:rPr>
    </w:lvl>
    <w:lvl w:ilvl="1" w:tplc="0DD85ADE">
      <w:start w:val="1"/>
      <w:numFmt w:val="bullet"/>
      <w:lvlText w:val="•"/>
      <w:lvlJc w:val="left"/>
      <w:pPr>
        <w:ind w:left="657" w:hanging="231"/>
      </w:pPr>
      <w:rPr>
        <w:rFonts w:hint="default"/>
      </w:rPr>
    </w:lvl>
    <w:lvl w:ilvl="2" w:tplc="5244775E">
      <w:start w:val="1"/>
      <w:numFmt w:val="bullet"/>
      <w:lvlText w:val="•"/>
      <w:lvlJc w:val="left"/>
      <w:pPr>
        <w:ind w:left="850" w:hanging="231"/>
      </w:pPr>
      <w:rPr>
        <w:rFonts w:hint="default"/>
      </w:rPr>
    </w:lvl>
    <w:lvl w:ilvl="3" w:tplc="AC56EDAA">
      <w:start w:val="1"/>
      <w:numFmt w:val="bullet"/>
      <w:lvlText w:val="•"/>
      <w:lvlJc w:val="left"/>
      <w:pPr>
        <w:ind w:left="1043" w:hanging="231"/>
      </w:pPr>
      <w:rPr>
        <w:rFonts w:hint="default"/>
      </w:rPr>
    </w:lvl>
    <w:lvl w:ilvl="4" w:tplc="29CCCE34">
      <w:start w:val="1"/>
      <w:numFmt w:val="bullet"/>
      <w:lvlText w:val="•"/>
      <w:lvlJc w:val="left"/>
      <w:pPr>
        <w:ind w:left="1237" w:hanging="231"/>
      </w:pPr>
      <w:rPr>
        <w:rFonts w:hint="default"/>
      </w:rPr>
    </w:lvl>
    <w:lvl w:ilvl="5" w:tplc="34AAC3FC">
      <w:start w:val="1"/>
      <w:numFmt w:val="bullet"/>
      <w:lvlText w:val="•"/>
      <w:lvlJc w:val="left"/>
      <w:pPr>
        <w:ind w:left="1430" w:hanging="231"/>
      </w:pPr>
      <w:rPr>
        <w:rFonts w:hint="default"/>
      </w:rPr>
    </w:lvl>
    <w:lvl w:ilvl="6" w:tplc="41861CE8">
      <w:start w:val="1"/>
      <w:numFmt w:val="bullet"/>
      <w:lvlText w:val="•"/>
      <w:lvlJc w:val="left"/>
      <w:pPr>
        <w:ind w:left="1623" w:hanging="231"/>
      </w:pPr>
      <w:rPr>
        <w:rFonts w:hint="default"/>
      </w:rPr>
    </w:lvl>
    <w:lvl w:ilvl="7" w:tplc="555C4352">
      <w:start w:val="1"/>
      <w:numFmt w:val="bullet"/>
      <w:lvlText w:val="•"/>
      <w:lvlJc w:val="left"/>
      <w:pPr>
        <w:ind w:left="1816" w:hanging="231"/>
      </w:pPr>
      <w:rPr>
        <w:rFonts w:hint="default"/>
      </w:rPr>
    </w:lvl>
    <w:lvl w:ilvl="8" w:tplc="2BB2CFE2">
      <w:start w:val="1"/>
      <w:numFmt w:val="bullet"/>
      <w:lvlText w:val="•"/>
      <w:lvlJc w:val="left"/>
      <w:pPr>
        <w:ind w:left="2009" w:hanging="231"/>
      </w:pPr>
      <w:rPr>
        <w:rFonts w:hint="default"/>
      </w:rPr>
    </w:lvl>
  </w:abstractNum>
  <w:abstractNum w:abstractNumId="5">
    <w:nsid w:val="7FE00B1F"/>
    <w:multiLevelType w:val="hybridMultilevel"/>
    <w:tmpl w:val="9CF60796"/>
    <w:lvl w:ilvl="0" w:tplc="D58E27BE">
      <w:numFmt w:val="bullet"/>
      <w:lvlText w:val="-"/>
      <w:lvlJc w:val="left"/>
      <w:pPr>
        <w:ind w:left="982" w:hanging="360"/>
      </w:pPr>
      <w:rPr>
        <w:rFonts w:ascii="Arial" w:eastAsia="Arial" w:hAnsi="Arial" w:cs="Arial" w:hint="default"/>
        <w:i/>
        <w:w w:val="80"/>
      </w:rPr>
    </w:lvl>
    <w:lvl w:ilvl="1" w:tplc="04100003" w:tentative="1">
      <w:start w:val="1"/>
      <w:numFmt w:val="bullet"/>
      <w:lvlText w:val="o"/>
      <w:lvlJc w:val="left"/>
      <w:pPr>
        <w:ind w:left="1955" w:hanging="360"/>
      </w:pPr>
      <w:rPr>
        <w:rFonts w:ascii="Courier New" w:hAnsi="Courier New" w:cs="Courier New" w:hint="default"/>
      </w:rPr>
    </w:lvl>
    <w:lvl w:ilvl="2" w:tplc="04100005" w:tentative="1">
      <w:start w:val="1"/>
      <w:numFmt w:val="bullet"/>
      <w:lvlText w:val=""/>
      <w:lvlJc w:val="left"/>
      <w:pPr>
        <w:ind w:left="2675" w:hanging="360"/>
      </w:pPr>
      <w:rPr>
        <w:rFonts w:ascii="Wingdings" w:hAnsi="Wingdings" w:hint="default"/>
      </w:rPr>
    </w:lvl>
    <w:lvl w:ilvl="3" w:tplc="04100001" w:tentative="1">
      <w:start w:val="1"/>
      <w:numFmt w:val="bullet"/>
      <w:lvlText w:val=""/>
      <w:lvlJc w:val="left"/>
      <w:pPr>
        <w:ind w:left="3395" w:hanging="360"/>
      </w:pPr>
      <w:rPr>
        <w:rFonts w:ascii="Symbol" w:hAnsi="Symbol" w:hint="default"/>
      </w:rPr>
    </w:lvl>
    <w:lvl w:ilvl="4" w:tplc="04100003" w:tentative="1">
      <w:start w:val="1"/>
      <w:numFmt w:val="bullet"/>
      <w:lvlText w:val="o"/>
      <w:lvlJc w:val="left"/>
      <w:pPr>
        <w:ind w:left="4115" w:hanging="360"/>
      </w:pPr>
      <w:rPr>
        <w:rFonts w:ascii="Courier New" w:hAnsi="Courier New" w:cs="Courier New" w:hint="default"/>
      </w:rPr>
    </w:lvl>
    <w:lvl w:ilvl="5" w:tplc="04100005" w:tentative="1">
      <w:start w:val="1"/>
      <w:numFmt w:val="bullet"/>
      <w:lvlText w:val=""/>
      <w:lvlJc w:val="left"/>
      <w:pPr>
        <w:ind w:left="4835" w:hanging="360"/>
      </w:pPr>
      <w:rPr>
        <w:rFonts w:ascii="Wingdings" w:hAnsi="Wingdings" w:hint="default"/>
      </w:rPr>
    </w:lvl>
    <w:lvl w:ilvl="6" w:tplc="04100001" w:tentative="1">
      <w:start w:val="1"/>
      <w:numFmt w:val="bullet"/>
      <w:lvlText w:val=""/>
      <w:lvlJc w:val="left"/>
      <w:pPr>
        <w:ind w:left="5555" w:hanging="360"/>
      </w:pPr>
      <w:rPr>
        <w:rFonts w:ascii="Symbol" w:hAnsi="Symbol" w:hint="default"/>
      </w:rPr>
    </w:lvl>
    <w:lvl w:ilvl="7" w:tplc="04100003" w:tentative="1">
      <w:start w:val="1"/>
      <w:numFmt w:val="bullet"/>
      <w:lvlText w:val="o"/>
      <w:lvlJc w:val="left"/>
      <w:pPr>
        <w:ind w:left="6275" w:hanging="360"/>
      </w:pPr>
      <w:rPr>
        <w:rFonts w:ascii="Courier New" w:hAnsi="Courier New" w:cs="Courier New" w:hint="default"/>
      </w:rPr>
    </w:lvl>
    <w:lvl w:ilvl="8" w:tplc="04100005" w:tentative="1">
      <w:start w:val="1"/>
      <w:numFmt w:val="bullet"/>
      <w:lvlText w:val=""/>
      <w:lvlJc w:val="left"/>
      <w:pPr>
        <w:ind w:left="6995"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9D"/>
    <w:rsid w:val="000066A8"/>
    <w:rsid w:val="000118B8"/>
    <w:rsid w:val="00020B14"/>
    <w:rsid w:val="0004094A"/>
    <w:rsid w:val="000540D5"/>
    <w:rsid w:val="000C53D7"/>
    <w:rsid w:val="0010572B"/>
    <w:rsid w:val="0014023C"/>
    <w:rsid w:val="001E6CA1"/>
    <w:rsid w:val="00280E41"/>
    <w:rsid w:val="00294044"/>
    <w:rsid w:val="002A41E6"/>
    <w:rsid w:val="002D473B"/>
    <w:rsid w:val="002F5059"/>
    <w:rsid w:val="0031379B"/>
    <w:rsid w:val="003240BC"/>
    <w:rsid w:val="003600DB"/>
    <w:rsid w:val="00360A0F"/>
    <w:rsid w:val="00396BA4"/>
    <w:rsid w:val="003F761F"/>
    <w:rsid w:val="004852D6"/>
    <w:rsid w:val="0049226D"/>
    <w:rsid w:val="004A7838"/>
    <w:rsid w:val="004D003E"/>
    <w:rsid w:val="004F194A"/>
    <w:rsid w:val="00505EB5"/>
    <w:rsid w:val="005B3100"/>
    <w:rsid w:val="005C50B2"/>
    <w:rsid w:val="00604871"/>
    <w:rsid w:val="00622A2A"/>
    <w:rsid w:val="00657F3D"/>
    <w:rsid w:val="00660BF2"/>
    <w:rsid w:val="00692401"/>
    <w:rsid w:val="006B05BE"/>
    <w:rsid w:val="00711F8F"/>
    <w:rsid w:val="007A63A7"/>
    <w:rsid w:val="007C2FA3"/>
    <w:rsid w:val="007C49C7"/>
    <w:rsid w:val="008728C5"/>
    <w:rsid w:val="00882DDE"/>
    <w:rsid w:val="008907D4"/>
    <w:rsid w:val="008967DC"/>
    <w:rsid w:val="008A510E"/>
    <w:rsid w:val="008B53D5"/>
    <w:rsid w:val="008D582E"/>
    <w:rsid w:val="008D58FE"/>
    <w:rsid w:val="009B6444"/>
    <w:rsid w:val="00AB45C7"/>
    <w:rsid w:val="00B1246C"/>
    <w:rsid w:val="00B92EDC"/>
    <w:rsid w:val="00BF4268"/>
    <w:rsid w:val="00C61D97"/>
    <w:rsid w:val="00D13A0F"/>
    <w:rsid w:val="00D340B8"/>
    <w:rsid w:val="00D4711E"/>
    <w:rsid w:val="00D66A6D"/>
    <w:rsid w:val="00D833E5"/>
    <w:rsid w:val="00D9532B"/>
    <w:rsid w:val="00DA4B99"/>
    <w:rsid w:val="00DE3769"/>
    <w:rsid w:val="00E72DA7"/>
    <w:rsid w:val="00E97D05"/>
    <w:rsid w:val="00EE4F13"/>
    <w:rsid w:val="00F06F0A"/>
    <w:rsid w:val="00F23395"/>
    <w:rsid w:val="00F57090"/>
    <w:rsid w:val="00FB4A9D"/>
    <w:rsid w:val="00FE4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69"/>
      <w:ind w:left="232"/>
      <w:outlineLvl w:val="0"/>
    </w:pPr>
    <w:rPr>
      <w:rFonts w:ascii="Arial" w:eastAsia="Arial" w:hAnsi="Arial"/>
      <w:b/>
      <w:bCs/>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32"/>
    </w:pPr>
    <w:rPr>
      <w:rFonts w:ascii="Arial" w:eastAsia="Arial" w:hAnsi="Arial"/>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D58FE"/>
    <w:pPr>
      <w:tabs>
        <w:tab w:val="center" w:pos="4819"/>
        <w:tab w:val="right" w:pos="9638"/>
      </w:tabs>
    </w:pPr>
  </w:style>
  <w:style w:type="character" w:customStyle="1" w:styleId="IntestazioneCarattere">
    <w:name w:val="Intestazione Carattere"/>
    <w:basedOn w:val="Carpredefinitoparagrafo"/>
    <w:link w:val="Intestazione"/>
    <w:uiPriority w:val="99"/>
    <w:rsid w:val="008D58FE"/>
  </w:style>
  <w:style w:type="paragraph" w:styleId="Pidipagina">
    <w:name w:val="footer"/>
    <w:basedOn w:val="Normale"/>
    <w:link w:val="PidipaginaCarattere"/>
    <w:uiPriority w:val="99"/>
    <w:unhideWhenUsed/>
    <w:rsid w:val="008D58FE"/>
    <w:pPr>
      <w:tabs>
        <w:tab w:val="center" w:pos="4819"/>
        <w:tab w:val="right" w:pos="9638"/>
      </w:tabs>
    </w:pPr>
  </w:style>
  <w:style w:type="character" w:customStyle="1" w:styleId="PidipaginaCarattere">
    <w:name w:val="Piè di pagina Carattere"/>
    <w:basedOn w:val="Carpredefinitoparagrafo"/>
    <w:link w:val="Pidipagina"/>
    <w:uiPriority w:val="99"/>
    <w:rsid w:val="008D58FE"/>
  </w:style>
  <w:style w:type="paragraph" w:styleId="Testofumetto">
    <w:name w:val="Balloon Text"/>
    <w:basedOn w:val="Normale"/>
    <w:link w:val="TestofumettoCarattere"/>
    <w:uiPriority w:val="99"/>
    <w:semiHidden/>
    <w:unhideWhenUsed/>
    <w:rsid w:val="008D58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58FE"/>
    <w:rPr>
      <w:rFonts w:ascii="Tahoma" w:hAnsi="Tahoma" w:cs="Tahoma"/>
      <w:sz w:val="16"/>
      <w:szCs w:val="16"/>
    </w:rPr>
  </w:style>
  <w:style w:type="character" w:styleId="Rimandocommento">
    <w:name w:val="annotation reference"/>
    <w:basedOn w:val="Carpredefinitoparagrafo"/>
    <w:uiPriority w:val="99"/>
    <w:semiHidden/>
    <w:unhideWhenUsed/>
    <w:rsid w:val="00B92EDC"/>
    <w:rPr>
      <w:sz w:val="16"/>
      <w:szCs w:val="16"/>
    </w:rPr>
  </w:style>
  <w:style w:type="paragraph" w:styleId="Testocommento">
    <w:name w:val="annotation text"/>
    <w:basedOn w:val="Normale"/>
    <w:link w:val="TestocommentoCarattere"/>
    <w:uiPriority w:val="99"/>
    <w:semiHidden/>
    <w:unhideWhenUsed/>
    <w:rsid w:val="00B92EDC"/>
    <w:rPr>
      <w:sz w:val="20"/>
      <w:szCs w:val="20"/>
    </w:rPr>
  </w:style>
  <w:style w:type="character" w:customStyle="1" w:styleId="TestocommentoCarattere">
    <w:name w:val="Testo commento Carattere"/>
    <w:basedOn w:val="Carpredefinitoparagrafo"/>
    <w:link w:val="Testocommento"/>
    <w:uiPriority w:val="99"/>
    <w:semiHidden/>
    <w:rsid w:val="00B92EDC"/>
    <w:rPr>
      <w:sz w:val="20"/>
      <w:szCs w:val="20"/>
    </w:rPr>
  </w:style>
  <w:style w:type="paragraph" w:styleId="Soggettocommento">
    <w:name w:val="annotation subject"/>
    <w:basedOn w:val="Testocommento"/>
    <w:next w:val="Testocommento"/>
    <w:link w:val="SoggettocommentoCarattere"/>
    <w:uiPriority w:val="99"/>
    <w:semiHidden/>
    <w:unhideWhenUsed/>
    <w:rsid w:val="00B92EDC"/>
    <w:rPr>
      <w:b/>
      <w:bCs/>
    </w:rPr>
  </w:style>
  <w:style w:type="character" w:customStyle="1" w:styleId="SoggettocommentoCarattere">
    <w:name w:val="Soggetto commento Carattere"/>
    <w:basedOn w:val="TestocommentoCarattere"/>
    <w:link w:val="Soggettocommento"/>
    <w:uiPriority w:val="99"/>
    <w:semiHidden/>
    <w:rsid w:val="00B92E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69"/>
      <w:ind w:left="232"/>
      <w:outlineLvl w:val="0"/>
    </w:pPr>
    <w:rPr>
      <w:rFonts w:ascii="Arial" w:eastAsia="Arial" w:hAnsi="Arial"/>
      <w:b/>
      <w:bCs/>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32"/>
    </w:pPr>
    <w:rPr>
      <w:rFonts w:ascii="Arial" w:eastAsia="Arial" w:hAnsi="Arial"/>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D58FE"/>
    <w:pPr>
      <w:tabs>
        <w:tab w:val="center" w:pos="4819"/>
        <w:tab w:val="right" w:pos="9638"/>
      </w:tabs>
    </w:pPr>
  </w:style>
  <w:style w:type="character" w:customStyle="1" w:styleId="IntestazioneCarattere">
    <w:name w:val="Intestazione Carattere"/>
    <w:basedOn w:val="Carpredefinitoparagrafo"/>
    <w:link w:val="Intestazione"/>
    <w:uiPriority w:val="99"/>
    <w:rsid w:val="008D58FE"/>
  </w:style>
  <w:style w:type="paragraph" w:styleId="Pidipagina">
    <w:name w:val="footer"/>
    <w:basedOn w:val="Normale"/>
    <w:link w:val="PidipaginaCarattere"/>
    <w:uiPriority w:val="99"/>
    <w:unhideWhenUsed/>
    <w:rsid w:val="008D58FE"/>
    <w:pPr>
      <w:tabs>
        <w:tab w:val="center" w:pos="4819"/>
        <w:tab w:val="right" w:pos="9638"/>
      </w:tabs>
    </w:pPr>
  </w:style>
  <w:style w:type="character" w:customStyle="1" w:styleId="PidipaginaCarattere">
    <w:name w:val="Piè di pagina Carattere"/>
    <w:basedOn w:val="Carpredefinitoparagrafo"/>
    <w:link w:val="Pidipagina"/>
    <w:uiPriority w:val="99"/>
    <w:rsid w:val="008D58FE"/>
  </w:style>
  <w:style w:type="paragraph" w:styleId="Testofumetto">
    <w:name w:val="Balloon Text"/>
    <w:basedOn w:val="Normale"/>
    <w:link w:val="TestofumettoCarattere"/>
    <w:uiPriority w:val="99"/>
    <w:semiHidden/>
    <w:unhideWhenUsed/>
    <w:rsid w:val="008D58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58FE"/>
    <w:rPr>
      <w:rFonts w:ascii="Tahoma" w:hAnsi="Tahoma" w:cs="Tahoma"/>
      <w:sz w:val="16"/>
      <w:szCs w:val="16"/>
    </w:rPr>
  </w:style>
  <w:style w:type="character" w:styleId="Rimandocommento">
    <w:name w:val="annotation reference"/>
    <w:basedOn w:val="Carpredefinitoparagrafo"/>
    <w:uiPriority w:val="99"/>
    <w:semiHidden/>
    <w:unhideWhenUsed/>
    <w:rsid w:val="00B92EDC"/>
    <w:rPr>
      <w:sz w:val="16"/>
      <w:szCs w:val="16"/>
    </w:rPr>
  </w:style>
  <w:style w:type="paragraph" w:styleId="Testocommento">
    <w:name w:val="annotation text"/>
    <w:basedOn w:val="Normale"/>
    <w:link w:val="TestocommentoCarattere"/>
    <w:uiPriority w:val="99"/>
    <w:semiHidden/>
    <w:unhideWhenUsed/>
    <w:rsid w:val="00B92EDC"/>
    <w:rPr>
      <w:sz w:val="20"/>
      <w:szCs w:val="20"/>
    </w:rPr>
  </w:style>
  <w:style w:type="character" w:customStyle="1" w:styleId="TestocommentoCarattere">
    <w:name w:val="Testo commento Carattere"/>
    <w:basedOn w:val="Carpredefinitoparagrafo"/>
    <w:link w:val="Testocommento"/>
    <w:uiPriority w:val="99"/>
    <w:semiHidden/>
    <w:rsid w:val="00B92EDC"/>
    <w:rPr>
      <w:sz w:val="20"/>
      <w:szCs w:val="20"/>
    </w:rPr>
  </w:style>
  <w:style w:type="paragraph" w:styleId="Soggettocommento">
    <w:name w:val="annotation subject"/>
    <w:basedOn w:val="Testocommento"/>
    <w:next w:val="Testocommento"/>
    <w:link w:val="SoggettocommentoCarattere"/>
    <w:uiPriority w:val="99"/>
    <w:semiHidden/>
    <w:unhideWhenUsed/>
    <w:rsid w:val="00B92EDC"/>
    <w:rPr>
      <w:b/>
      <w:bCs/>
    </w:rPr>
  </w:style>
  <w:style w:type="character" w:customStyle="1" w:styleId="SoggettocommentoCarattere">
    <w:name w:val="Soggetto commento Carattere"/>
    <w:basedOn w:val="TestocommentoCarattere"/>
    <w:link w:val="Soggettocommento"/>
    <w:uiPriority w:val="99"/>
    <w:semiHidden/>
    <w:rsid w:val="00B92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9892">
      <w:bodyDiv w:val="1"/>
      <w:marLeft w:val="0"/>
      <w:marRight w:val="0"/>
      <w:marTop w:val="0"/>
      <w:marBottom w:val="0"/>
      <w:divBdr>
        <w:top w:val="none" w:sz="0" w:space="0" w:color="auto"/>
        <w:left w:val="none" w:sz="0" w:space="0" w:color="auto"/>
        <w:bottom w:val="none" w:sz="0" w:space="0" w:color="auto"/>
        <w:right w:val="none" w:sz="0" w:space="0" w:color="auto"/>
      </w:divBdr>
    </w:div>
    <w:div w:id="490029199">
      <w:bodyDiv w:val="1"/>
      <w:marLeft w:val="0"/>
      <w:marRight w:val="0"/>
      <w:marTop w:val="0"/>
      <w:marBottom w:val="0"/>
      <w:divBdr>
        <w:top w:val="none" w:sz="0" w:space="0" w:color="auto"/>
        <w:left w:val="none" w:sz="0" w:space="0" w:color="auto"/>
        <w:bottom w:val="none" w:sz="0" w:space="0" w:color="auto"/>
        <w:right w:val="none" w:sz="0" w:space="0" w:color="auto"/>
      </w:divBdr>
    </w:div>
    <w:div w:id="1970163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iretegas.it/societa-di-vendita/prezzi-per-lesecuzione-delle-prestazion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10887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2i Rete Gas SpA</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Bagatin Elisa (2i Rete Gas SpA)</dc:creator>
  <cp:lastModifiedBy>Elisa Bagatin (2i Rete Gas SpA)</cp:lastModifiedBy>
  <cp:revision>2</cp:revision>
  <dcterms:created xsi:type="dcterms:W3CDTF">2016-11-29T16:25:00Z</dcterms:created>
  <dcterms:modified xsi:type="dcterms:W3CDTF">2016-11-29T16:25:00Z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LastSaved">
    <vt:filetime>2015-12-17T00:00:00Z</vt:filetime>
  </property>
</Properties>
</file>